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BC" w:rsidRPr="00E77CBC" w:rsidRDefault="00206C47" w:rsidP="00E77CBC">
      <w:pPr>
        <w:tabs>
          <w:tab w:val="center" w:pos="4513"/>
          <w:tab w:val="right" w:pos="9026"/>
        </w:tabs>
        <w:spacing w:after="0" w:line="240" w:lineRule="auto"/>
        <w:rPr>
          <w:rFonts w:ascii="Calibri" w:eastAsia="Calibri" w:hAnsi="Calibri" w:cs="Times New Roman"/>
        </w:rPr>
      </w:pPr>
      <w:r>
        <w:rPr>
          <w:noProof/>
        </w:rPr>
        <w:pict>
          <v:group id="Group 31" o:spid="_x0000_s1028" style="position:absolute;margin-left:15.4pt;margin-top:15.1pt;width:564.35pt;height:53.4pt;z-index:251660288;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" o:allowincell="f">
            <v:rect id="Rectangle 3" o:spid="_x0000_s102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SCMUA&#10;AADbAAAADwAAAGRycy9kb3ducmV2LnhtbESPQWvCQBSE74X+h+UVvEjdGMGGmFVEEIXiQVsK3h7Z&#10;12ww+zbNbkz677uFQo/DzHzDFJvRNuJOna8dK5jPEhDEpdM1Vwre3/bPGQgfkDU2jknBN3nYrB8f&#10;Csy1G/hM90uoRISwz1GBCaHNpfSlIYt+5lri6H26zmKIsquk7nCIcNvINEmW0mLNccFgSztD5e3S&#10;WwX4cj0smbNXG/rz6fS1mH5sb1OlJk/jdgUi0Bj+w3/to1awSOH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tIIxQAAANsAAAAPAAAAAAAAAAAAAAAAAJgCAABkcnMv&#10;ZG93bnJldi54bWxQSwUGAAAAAAQABAD1AAAAigMAAAAA&#10;" fillcolor="blue" stroked="f" strokecolor="white" strokeweight="1.5pt">
              <v:textbox style="mso-next-textbox:#Rectangle 3">
                <w:txbxContent>
                  <w:p w:rsidR="00E77CBC" w:rsidRDefault="00E77CBC" w:rsidP="00E77CBC">
                    <w:pPr>
                      <w:pStyle w:val="Title"/>
                      <w:rPr>
                        <w:color w:val="F2F2F2" w:themeColor="background1" w:themeShade="F2"/>
                        <w:sz w:val="28"/>
                        <w:szCs w:val="28"/>
                      </w:rPr>
                    </w:pPr>
                    <w:r w:rsidRPr="00E77CBC">
                      <w:rPr>
                        <w:color w:val="F2F2F2" w:themeColor="background1" w:themeShade="F2"/>
                        <w:sz w:val="28"/>
                        <w:szCs w:val="28"/>
                      </w:rPr>
                      <w:t>Case Study</w:t>
                    </w:r>
                    <w:r>
                      <w:rPr>
                        <w:color w:val="F2F2F2" w:themeColor="background1" w:themeShade="F2"/>
                        <w:sz w:val="28"/>
                        <w:szCs w:val="28"/>
                      </w:rPr>
                      <w:t xml:space="preserve"> </w:t>
                    </w:r>
                  </w:p>
                  <w:p w:rsidR="00E77CBC" w:rsidRPr="00E77CBC" w:rsidRDefault="00E77CBC" w:rsidP="00E77CBC">
                    <w:pPr>
                      <w:pStyle w:val="Title"/>
                      <w:rPr>
                        <w:rFonts w:ascii="Cambria" w:hAnsi="Cambria"/>
                        <w:b/>
                        <w:color w:val="F2F2F2" w:themeColor="background1" w:themeShade="F2"/>
                        <w:sz w:val="32"/>
                        <w:szCs w:val="32"/>
                      </w:rPr>
                    </w:pPr>
                    <w:r w:rsidRPr="00E77CBC">
                      <w:rPr>
                        <w:rFonts w:ascii="Cambria" w:hAnsi="Cambria"/>
                        <w:b/>
                        <w:color w:val="F2F2F2" w:themeColor="background1" w:themeShade="F2"/>
                        <w:sz w:val="32"/>
                        <w:szCs w:val="32"/>
                      </w:rPr>
                      <w:t>Ramadan and the Games</w:t>
                    </w:r>
                  </w:p>
                  <w:p w:rsidR="00E77CBC" w:rsidRPr="00E77CBC" w:rsidRDefault="00E77CBC" w:rsidP="00E77CBC">
                    <w:r>
                      <w:t>R</w:t>
                    </w:r>
                  </w:p>
                  <w:p w:rsidR="00E77CBC" w:rsidRDefault="00E77CBC" w:rsidP="00E77CBC">
                    <w:pPr>
                      <w:pStyle w:val="Title"/>
                      <w:rPr>
                        <w:szCs w:val="28"/>
                      </w:rPr>
                    </w:pPr>
                  </w:p>
                </w:txbxContent>
              </v:textbox>
            </v:rect>
            <v:rect id="Rectangle 4" o:spid="_x0000_s103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u68QA&#10;AADbAAAADwAAAGRycy9kb3ducmV2LnhtbESPQWvCQBSE74L/YXlCb7qxgm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LuvEAAAA2wAAAA8AAAAAAAAAAAAAAAAAmAIAAGRycy9k&#10;b3ducmV2LnhtbFBLBQYAAAAABAAEAPUAAACJAwAAAAA=&#10;" filled="f" fillcolor="#9bbb59" stroked="f" strokecolor="white" strokeweight="2pt">
              <v:textbox style="mso-next-textbox:#Rectangle 4">
                <w:txbxContent>
                  <w:p w:rsidR="00E77CBC" w:rsidRDefault="00E77CBC" w:rsidP="00E77CBC">
                    <w:pPr>
                      <w:rPr>
                        <w:szCs w:val="36"/>
                      </w:rPr>
                    </w:pPr>
                    <w:r>
                      <w:rPr>
                        <w:szCs w:val="36"/>
                      </w:rPr>
                      <w:t xml:space="preserve">  </w:t>
                    </w:r>
                    <w:r>
                      <w:rPr>
                        <w:noProof/>
                        <w:szCs w:val="36"/>
                        <w:lang w:eastAsia="en-GB"/>
                      </w:rPr>
                      <w:drawing>
                        <wp:inline distT="0" distB="0" distL="0" distR="0" wp14:anchorId="59BDFE7A" wp14:editId="68D87B0A">
                          <wp:extent cx="952500" cy="438150"/>
                          <wp:effectExtent l="0" t="0" r="0" b="0"/>
                          <wp:docPr id="14" name="Picture 14"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3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ZJcQA&#10;AADbAAAADwAAAGRycy9kb3ducmV2LnhtbESPT4vCMBTE78J+h/AWvMia+hftGkWEBfEgWBfx+Gje&#10;tsXmpSRRu9/eCILHYWZ+wyxWranFjZyvLCsY9BMQxLnVFRcKfo8/XzMQPiBrrC2Tgn/ysFp+dBaY&#10;anvnA92yUIgIYZ+igjKEJpXS5yUZ9H3bEEfvzzqDIUpXSO3wHuGmlsMkmUqDFceFEhvalJRfsqtR&#10;sBtPknM4DexxdhnN967unaa7q1Ldz3b9DSJQG97hV3urFY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mSXEAAAA2wAAAA8AAAAAAAAAAAAAAAAAmAIAAGRycy9k&#10;b3ducmV2LnhtbFBLBQYAAAAABAAEAPUAAACJAwAAAAA=&#10;" filled="f" strokeweight="1pt"/>
            <w10:wrap anchorx="page" anchory="page"/>
          </v:group>
        </w:pict>
      </w:r>
    </w:p>
    <w:p w:rsidR="00E77CBC" w:rsidRDefault="00E77CBC"/>
    <w:p w:rsidR="00DD765F" w:rsidRDefault="00DD765F">
      <w:pPr>
        <w:sectPr w:rsidR="00DD765F" w:rsidSect="001E28A5">
          <w:pgSz w:w="11906" w:h="16838"/>
          <w:pgMar w:top="1440" w:right="1440" w:bottom="1440" w:left="1440" w:header="708" w:footer="708" w:gutter="0"/>
          <w:cols w:space="708"/>
          <w:docGrid w:linePitch="360"/>
        </w:sectPr>
      </w:pPr>
    </w:p>
    <w:p w:rsidR="00A13EE2" w:rsidRDefault="00A13EE2" w:rsidP="0006331E">
      <w:pPr>
        <w:shd w:val="clear" w:color="auto" w:fill="FFFFFF"/>
        <w:spacing w:after="0" w:line="360" w:lineRule="auto"/>
        <w:jc w:val="both"/>
        <w:rPr>
          <w:rFonts w:eastAsia="Times New Roman" w:cstheme="minorHAnsi"/>
          <w:sz w:val="20"/>
          <w:szCs w:val="20"/>
          <w:lang w:eastAsia="en-GB"/>
        </w:rPr>
      </w:pPr>
      <w:r>
        <w:rPr>
          <w:rFonts w:cstheme="minorHAnsi"/>
          <w:sz w:val="20"/>
          <w:szCs w:val="20"/>
        </w:rPr>
        <w:lastRenderedPageBreak/>
        <w:t>The Olympic Games is the largest sports event in the world. There are 204 National Olympic Committees that cross 5 continents</w:t>
      </w:r>
      <w:r w:rsidR="009972CB">
        <w:rPr>
          <w:rFonts w:cstheme="minorHAnsi"/>
          <w:sz w:val="20"/>
          <w:szCs w:val="20"/>
        </w:rPr>
        <w:t>.</w:t>
      </w:r>
      <w:r>
        <w:rPr>
          <w:rFonts w:cstheme="minorHAnsi"/>
          <w:sz w:val="20"/>
          <w:szCs w:val="20"/>
        </w:rPr>
        <w:t xml:space="preserve"> </w:t>
      </w:r>
      <w:r w:rsidR="009972CB">
        <w:rPr>
          <w:rFonts w:cstheme="minorHAnsi"/>
          <w:sz w:val="20"/>
          <w:szCs w:val="20"/>
        </w:rPr>
        <w:t>A</w:t>
      </w:r>
      <w:r>
        <w:rPr>
          <w:rFonts w:cstheme="minorHAnsi"/>
          <w:sz w:val="20"/>
          <w:szCs w:val="20"/>
        </w:rPr>
        <w:t>thletes compet</w:t>
      </w:r>
      <w:r w:rsidR="009972CB">
        <w:rPr>
          <w:rFonts w:cstheme="minorHAnsi"/>
          <w:sz w:val="20"/>
          <w:szCs w:val="20"/>
        </w:rPr>
        <w:t>e</w:t>
      </w:r>
      <w:r>
        <w:rPr>
          <w:rFonts w:cstheme="minorHAnsi"/>
          <w:sz w:val="20"/>
          <w:szCs w:val="20"/>
        </w:rPr>
        <w:t xml:space="preserve"> in 35 sports, with a combined total of 26, 513 Olympic medallists among their ranks</w:t>
      </w:r>
      <w:r>
        <w:rPr>
          <w:rStyle w:val="FootnoteReference"/>
          <w:rFonts w:cstheme="minorHAnsi"/>
          <w:sz w:val="20"/>
          <w:szCs w:val="20"/>
        </w:rPr>
        <w:footnoteReference w:id="1"/>
      </w:r>
      <w:r>
        <w:rPr>
          <w:rFonts w:cstheme="minorHAnsi"/>
          <w:sz w:val="20"/>
          <w:szCs w:val="20"/>
        </w:rPr>
        <w:t xml:space="preserve">. </w:t>
      </w:r>
      <w:r w:rsidR="0006331E" w:rsidRPr="0006331E">
        <w:rPr>
          <w:rFonts w:eastAsia="Times New Roman" w:cstheme="minorHAnsi"/>
          <w:sz w:val="20"/>
          <w:szCs w:val="20"/>
          <w:lang w:eastAsia="en-GB"/>
        </w:rPr>
        <w:t xml:space="preserve">Islam is the second largest religion in the world with over 1 billion followers. </w:t>
      </w:r>
    </w:p>
    <w:p w:rsidR="0006331E" w:rsidRDefault="0006331E" w:rsidP="0006331E">
      <w:pPr>
        <w:shd w:val="clear" w:color="auto" w:fill="FFFFFF"/>
        <w:spacing w:after="225" w:line="312" w:lineRule="atLeast"/>
        <w:jc w:val="both"/>
        <w:rPr>
          <w:rFonts w:cstheme="minorHAnsi"/>
          <w:sz w:val="20"/>
          <w:szCs w:val="20"/>
        </w:rPr>
      </w:pPr>
    </w:p>
    <w:p w:rsidR="000407D7" w:rsidRDefault="009972CB"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 xml:space="preserve">Given the global focus of the Games, </w:t>
      </w:r>
      <w:r w:rsidR="0006331E">
        <w:rPr>
          <w:rFonts w:asciiTheme="minorHAnsi" w:hAnsiTheme="minorHAnsi" w:cstheme="minorHAnsi"/>
          <w:sz w:val="20"/>
          <w:szCs w:val="20"/>
        </w:rPr>
        <w:t xml:space="preserve">and the global presence of Islam, </w:t>
      </w:r>
      <w:r>
        <w:rPr>
          <w:rFonts w:asciiTheme="minorHAnsi" w:hAnsiTheme="minorHAnsi" w:cstheme="minorHAnsi"/>
          <w:sz w:val="20"/>
          <w:szCs w:val="20"/>
        </w:rPr>
        <w:t xml:space="preserve">it is interesting that the International Olympic Committee approved the London 2012 Games to run during Ramadan, the holiest month of the Islamic calendar. </w:t>
      </w:r>
      <w:r w:rsidR="00A13EE2">
        <w:rPr>
          <w:rFonts w:asciiTheme="minorHAnsi" w:hAnsiTheme="minorHAnsi" w:cstheme="minorHAnsi"/>
          <w:sz w:val="20"/>
          <w:szCs w:val="20"/>
        </w:rPr>
        <w:t xml:space="preserve"> </w:t>
      </w:r>
      <w:r w:rsidR="003A66BF" w:rsidRPr="00D24E47">
        <w:rPr>
          <w:rFonts w:asciiTheme="minorHAnsi" w:hAnsiTheme="minorHAnsi" w:cstheme="minorHAnsi"/>
          <w:sz w:val="20"/>
          <w:szCs w:val="20"/>
        </w:rPr>
        <w:t xml:space="preserve"> </w:t>
      </w:r>
    </w:p>
    <w:p w:rsidR="000407D7" w:rsidRDefault="000407D7"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3A66BF" w:rsidRDefault="009972CB"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 xml:space="preserve">During Ramadan, </w:t>
      </w:r>
      <w:r w:rsidR="003A66BF" w:rsidRPr="00D24E47">
        <w:rPr>
          <w:rFonts w:asciiTheme="minorHAnsi" w:hAnsiTheme="minorHAnsi" w:cstheme="minorHAnsi"/>
          <w:sz w:val="20"/>
          <w:szCs w:val="20"/>
        </w:rPr>
        <w:t xml:space="preserve">Muslims are expected to abstain from food and drink during daylight </w:t>
      </w:r>
      <w:r w:rsidR="00805BB2" w:rsidRPr="00D24E47">
        <w:rPr>
          <w:rFonts w:asciiTheme="minorHAnsi" w:hAnsiTheme="minorHAnsi" w:cstheme="minorHAnsi"/>
          <w:sz w:val="20"/>
          <w:szCs w:val="20"/>
        </w:rPr>
        <w:t>hours</w:t>
      </w:r>
      <w:r w:rsidR="00805BB2">
        <w:rPr>
          <w:rFonts w:asciiTheme="minorHAnsi" w:hAnsiTheme="minorHAnsi" w:cstheme="minorHAnsi"/>
          <w:sz w:val="20"/>
          <w:szCs w:val="20"/>
        </w:rPr>
        <w:t>, which raise</w:t>
      </w:r>
      <w:r>
        <w:rPr>
          <w:rFonts w:asciiTheme="minorHAnsi" w:hAnsiTheme="minorHAnsi" w:cstheme="minorHAnsi"/>
          <w:sz w:val="20"/>
          <w:szCs w:val="20"/>
        </w:rPr>
        <w:t xml:space="preserve"> potential concerns around the issue of fairness and equality for the </w:t>
      </w:r>
      <w:r w:rsidR="00A94C37">
        <w:rPr>
          <w:rFonts w:asciiTheme="minorHAnsi" w:hAnsiTheme="minorHAnsi" w:cstheme="minorHAnsi"/>
          <w:sz w:val="20"/>
          <w:szCs w:val="20"/>
        </w:rPr>
        <w:t>3,000</w:t>
      </w:r>
      <w:r>
        <w:rPr>
          <w:rFonts w:asciiTheme="minorHAnsi" w:hAnsiTheme="minorHAnsi" w:cstheme="minorHAnsi"/>
          <w:sz w:val="20"/>
          <w:szCs w:val="20"/>
        </w:rPr>
        <w:t xml:space="preserve"> Muslim athletes that are expected to compete at the 2012 Games</w:t>
      </w:r>
      <w:r w:rsidR="003A66BF" w:rsidRPr="00D24E47">
        <w:rPr>
          <w:rFonts w:asciiTheme="minorHAnsi" w:hAnsiTheme="minorHAnsi" w:cstheme="minorHAnsi"/>
          <w:sz w:val="20"/>
          <w:szCs w:val="20"/>
        </w:rPr>
        <w:t>.</w:t>
      </w:r>
      <w:r>
        <w:rPr>
          <w:rFonts w:asciiTheme="minorHAnsi" w:hAnsiTheme="minorHAnsi" w:cstheme="minorHAnsi"/>
          <w:sz w:val="20"/>
          <w:szCs w:val="20"/>
        </w:rPr>
        <w:t xml:space="preserve"> Many </w:t>
      </w:r>
      <w:r w:rsidR="00805BB2">
        <w:rPr>
          <w:rFonts w:asciiTheme="minorHAnsi" w:hAnsiTheme="minorHAnsi" w:cstheme="minorHAnsi"/>
          <w:sz w:val="20"/>
          <w:szCs w:val="20"/>
        </w:rPr>
        <w:t xml:space="preserve">Muslim </w:t>
      </w:r>
      <w:r>
        <w:rPr>
          <w:rFonts w:asciiTheme="minorHAnsi" w:hAnsiTheme="minorHAnsi" w:cstheme="minorHAnsi"/>
          <w:sz w:val="20"/>
          <w:szCs w:val="20"/>
        </w:rPr>
        <w:t>individuals who have applied successfully for volunteer positions</w:t>
      </w:r>
      <w:r w:rsidR="00805BB2">
        <w:rPr>
          <w:rFonts w:asciiTheme="minorHAnsi" w:hAnsiTheme="minorHAnsi" w:cstheme="minorHAnsi"/>
          <w:sz w:val="20"/>
          <w:szCs w:val="20"/>
        </w:rPr>
        <w:t xml:space="preserve"> will also face difficulties, as will coaches, administrators, and other individuals of Muslim faith who are associated with the Games.</w:t>
      </w:r>
    </w:p>
    <w:p w:rsidR="00AA0DB6" w:rsidRDefault="00AA0DB6"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AA0DB6" w:rsidRPr="007C746A" w:rsidRDefault="00AA0DB6"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r w:rsidRPr="007C746A">
        <w:rPr>
          <w:rFonts w:asciiTheme="minorHAnsi" w:hAnsiTheme="minorHAnsi" w:cstheme="minorHAnsi"/>
          <w:b/>
          <w:color w:val="002060"/>
          <w:sz w:val="20"/>
          <w:szCs w:val="20"/>
        </w:rPr>
        <w:t>Fasting During Ramadan</w:t>
      </w:r>
    </w:p>
    <w:p w:rsidR="00AA0DB6" w:rsidRDefault="00AA0DB6" w:rsidP="006B7C61">
      <w:pPr>
        <w:pStyle w:val="NormalWeb"/>
        <w:shd w:val="clear" w:color="auto" w:fill="FFFFFF"/>
        <w:spacing w:before="0" w:beforeAutospacing="0" w:after="0" w:afterAutospacing="0" w:line="360" w:lineRule="auto"/>
        <w:jc w:val="both"/>
        <w:rPr>
          <w:rFonts w:asciiTheme="minorHAnsi" w:hAnsiTheme="minorHAnsi" w:cstheme="minorHAnsi"/>
          <w:b/>
          <w:sz w:val="20"/>
          <w:szCs w:val="20"/>
        </w:rPr>
      </w:pPr>
    </w:p>
    <w:p w:rsidR="00AA0DB6" w:rsidRPr="00AA0DB6" w:rsidRDefault="00AA0DB6" w:rsidP="00971001">
      <w:pPr>
        <w:autoSpaceDE w:val="0"/>
        <w:autoSpaceDN w:val="0"/>
        <w:adjustRightInd w:val="0"/>
        <w:spacing w:after="0" w:line="360" w:lineRule="auto"/>
        <w:jc w:val="both"/>
        <w:rPr>
          <w:rFonts w:cstheme="minorHAnsi"/>
          <w:color w:val="000000"/>
          <w:sz w:val="20"/>
          <w:szCs w:val="20"/>
        </w:rPr>
      </w:pPr>
      <w:r w:rsidRPr="00AA0DB6">
        <w:rPr>
          <w:rFonts w:cstheme="minorHAnsi"/>
          <w:color w:val="000000"/>
          <w:sz w:val="20"/>
          <w:szCs w:val="20"/>
        </w:rPr>
        <w:t>During the month of Ramadan</w:t>
      </w:r>
      <w:r w:rsidR="00971001">
        <w:rPr>
          <w:rFonts w:cstheme="minorHAnsi"/>
          <w:color w:val="000000"/>
          <w:sz w:val="20"/>
          <w:szCs w:val="20"/>
        </w:rPr>
        <w:t xml:space="preserve"> - </w:t>
      </w:r>
      <w:r w:rsidRPr="00AA0DB6">
        <w:rPr>
          <w:rFonts w:cstheme="minorHAnsi"/>
          <w:color w:val="000000"/>
          <w:sz w:val="20"/>
          <w:szCs w:val="20"/>
        </w:rPr>
        <w:t>the ninth month of the</w:t>
      </w:r>
    </w:p>
    <w:p w:rsidR="000407D7" w:rsidRDefault="00AA0DB6" w:rsidP="00971001">
      <w:pPr>
        <w:autoSpaceDE w:val="0"/>
        <w:autoSpaceDN w:val="0"/>
        <w:adjustRightInd w:val="0"/>
        <w:spacing w:after="0" w:line="360" w:lineRule="auto"/>
        <w:jc w:val="both"/>
        <w:rPr>
          <w:rFonts w:cstheme="minorHAnsi"/>
          <w:color w:val="000000"/>
          <w:sz w:val="20"/>
          <w:szCs w:val="20"/>
        </w:rPr>
      </w:pPr>
      <w:r w:rsidRPr="00AA0DB6">
        <w:rPr>
          <w:rFonts w:cstheme="minorHAnsi"/>
          <w:color w:val="000000"/>
          <w:sz w:val="20"/>
          <w:szCs w:val="20"/>
        </w:rPr>
        <w:t>Islamic calendar</w:t>
      </w:r>
      <w:r w:rsidR="00971001">
        <w:rPr>
          <w:rFonts w:cstheme="minorHAnsi"/>
          <w:color w:val="000000"/>
          <w:sz w:val="20"/>
          <w:szCs w:val="20"/>
        </w:rPr>
        <w:t xml:space="preserve"> - </w:t>
      </w:r>
      <w:r w:rsidRPr="00AA0DB6">
        <w:rPr>
          <w:rFonts w:cstheme="minorHAnsi"/>
          <w:color w:val="000000"/>
          <w:sz w:val="20"/>
          <w:szCs w:val="20"/>
        </w:rPr>
        <w:t>eating and drinking</w:t>
      </w:r>
      <w:r>
        <w:rPr>
          <w:rFonts w:cstheme="minorHAnsi"/>
          <w:color w:val="000000"/>
          <w:sz w:val="20"/>
          <w:szCs w:val="20"/>
        </w:rPr>
        <w:t xml:space="preserve"> </w:t>
      </w:r>
      <w:r w:rsidR="00971001">
        <w:rPr>
          <w:rFonts w:cstheme="minorHAnsi"/>
          <w:color w:val="000000"/>
          <w:sz w:val="20"/>
          <w:szCs w:val="20"/>
        </w:rPr>
        <w:t>is not allowed during the day</w:t>
      </w:r>
      <w:r w:rsidRPr="00AA0DB6">
        <w:rPr>
          <w:rFonts w:cstheme="minorHAnsi"/>
          <w:color w:val="000000"/>
          <w:sz w:val="20"/>
          <w:szCs w:val="20"/>
        </w:rPr>
        <w:t>.</w:t>
      </w:r>
      <w:r w:rsidR="00971001">
        <w:rPr>
          <w:rFonts w:cstheme="minorHAnsi"/>
          <w:color w:val="000000"/>
          <w:sz w:val="20"/>
          <w:szCs w:val="20"/>
        </w:rPr>
        <w:t xml:space="preserve"> Subsequently, those who fast will typically eat two meals a day; a meal immediately preceding dawn, and a meal immediately following sunset.</w:t>
      </w:r>
      <w:r w:rsidRPr="00AA0DB6">
        <w:rPr>
          <w:rFonts w:cstheme="minorHAnsi"/>
          <w:color w:val="000000"/>
          <w:sz w:val="20"/>
          <w:szCs w:val="20"/>
        </w:rPr>
        <w:t xml:space="preserve"> The duration</w:t>
      </w:r>
      <w:r w:rsidR="00971001">
        <w:rPr>
          <w:rFonts w:cstheme="minorHAnsi"/>
          <w:color w:val="000000"/>
          <w:sz w:val="20"/>
          <w:szCs w:val="20"/>
        </w:rPr>
        <w:t xml:space="preserve"> of the fasting period will</w:t>
      </w:r>
      <w:r>
        <w:rPr>
          <w:rFonts w:cstheme="minorHAnsi"/>
          <w:color w:val="000000"/>
          <w:sz w:val="20"/>
          <w:szCs w:val="20"/>
        </w:rPr>
        <w:t xml:space="preserve"> </w:t>
      </w:r>
      <w:r w:rsidR="00971001">
        <w:rPr>
          <w:rFonts w:cstheme="minorHAnsi"/>
          <w:color w:val="000000"/>
          <w:sz w:val="20"/>
          <w:szCs w:val="20"/>
        </w:rPr>
        <w:t>depend</w:t>
      </w:r>
      <w:r w:rsidRPr="00AA0DB6">
        <w:rPr>
          <w:rFonts w:cstheme="minorHAnsi"/>
          <w:color w:val="000000"/>
          <w:sz w:val="20"/>
          <w:szCs w:val="20"/>
        </w:rPr>
        <w:t xml:space="preserve"> on the geographical location </w:t>
      </w:r>
      <w:r w:rsidR="00971001">
        <w:rPr>
          <w:rFonts w:cstheme="minorHAnsi"/>
          <w:color w:val="000000"/>
          <w:sz w:val="20"/>
          <w:szCs w:val="20"/>
        </w:rPr>
        <w:t xml:space="preserve">within which the faster is </w:t>
      </w:r>
    </w:p>
    <w:p w:rsidR="00971001" w:rsidRDefault="00971001" w:rsidP="00971001">
      <w:pPr>
        <w:autoSpaceDE w:val="0"/>
        <w:autoSpaceDN w:val="0"/>
        <w:adjustRightInd w:val="0"/>
        <w:spacing w:after="0" w:line="360" w:lineRule="auto"/>
        <w:jc w:val="both"/>
        <w:rPr>
          <w:rFonts w:cstheme="minorHAnsi"/>
          <w:color w:val="000000"/>
          <w:sz w:val="20"/>
          <w:szCs w:val="20"/>
        </w:rPr>
      </w:pPr>
      <w:proofErr w:type="gramStart"/>
      <w:r>
        <w:rPr>
          <w:rFonts w:cstheme="minorHAnsi"/>
          <w:color w:val="000000"/>
          <w:sz w:val="20"/>
          <w:szCs w:val="20"/>
        </w:rPr>
        <w:t>located</w:t>
      </w:r>
      <w:proofErr w:type="gramEnd"/>
      <w:r>
        <w:rPr>
          <w:rFonts w:cstheme="minorHAnsi"/>
          <w:color w:val="000000"/>
          <w:sz w:val="20"/>
          <w:szCs w:val="20"/>
        </w:rPr>
        <w:t xml:space="preserve">, </w:t>
      </w:r>
      <w:r w:rsidR="00AA0DB6" w:rsidRPr="00AA0DB6">
        <w:rPr>
          <w:rFonts w:cstheme="minorHAnsi"/>
          <w:color w:val="000000"/>
          <w:sz w:val="20"/>
          <w:szCs w:val="20"/>
        </w:rPr>
        <w:t>and the season of the</w:t>
      </w:r>
      <w:r w:rsidR="00AA0DB6">
        <w:rPr>
          <w:rFonts w:cstheme="minorHAnsi"/>
          <w:color w:val="000000"/>
          <w:sz w:val="20"/>
          <w:szCs w:val="20"/>
        </w:rPr>
        <w:t xml:space="preserve"> </w:t>
      </w:r>
      <w:r w:rsidR="00AA0DB6" w:rsidRPr="00AA0DB6">
        <w:rPr>
          <w:rFonts w:cstheme="minorHAnsi"/>
          <w:color w:val="000000"/>
          <w:sz w:val="20"/>
          <w:szCs w:val="20"/>
        </w:rPr>
        <w:t>year</w:t>
      </w:r>
      <w:r>
        <w:rPr>
          <w:rFonts w:cstheme="minorHAnsi"/>
          <w:color w:val="000000"/>
          <w:sz w:val="20"/>
          <w:szCs w:val="20"/>
        </w:rPr>
        <w:t xml:space="preserve">. A fast can be </w:t>
      </w:r>
      <w:proofErr w:type="gramStart"/>
      <w:r>
        <w:rPr>
          <w:rFonts w:cstheme="minorHAnsi"/>
          <w:color w:val="000000"/>
          <w:sz w:val="20"/>
          <w:szCs w:val="20"/>
        </w:rPr>
        <w:t xml:space="preserve">as </w:t>
      </w:r>
      <w:r w:rsidR="000407D7">
        <w:rPr>
          <w:rFonts w:cstheme="minorHAnsi"/>
          <w:color w:val="000000"/>
          <w:sz w:val="20"/>
          <w:szCs w:val="20"/>
        </w:rPr>
        <w:t xml:space="preserve"> </w:t>
      </w:r>
      <w:r>
        <w:rPr>
          <w:rFonts w:cstheme="minorHAnsi"/>
          <w:color w:val="000000"/>
          <w:sz w:val="20"/>
          <w:szCs w:val="20"/>
        </w:rPr>
        <w:t>long</w:t>
      </w:r>
      <w:proofErr w:type="gramEnd"/>
      <w:r>
        <w:rPr>
          <w:rFonts w:cstheme="minorHAnsi"/>
          <w:color w:val="000000"/>
          <w:sz w:val="20"/>
          <w:szCs w:val="20"/>
        </w:rPr>
        <w:t xml:space="preserve"> as</w:t>
      </w:r>
      <w:r w:rsidR="00AA0DB6" w:rsidRPr="00AA0DB6">
        <w:rPr>
          <w:rFonts w:cstheme="minorHAnsi"/>
          <w:color w:val="000000"/>
          <w:sz w:val="20"/>
          <w:szCs w:val="20"/>
        </w:rPr>
        <w:t xml:space="preserve"> 18</w:t>
      </w:r>
      <w:r>
        <w:rPr>
          <w:rFonts w:cstheme="minorHAnsi"/>
          <w:color w:val="000000"/>
          <w:sz w:val="20"/>
          <w:szCs w:val="20"/>
        </w:rPr>
        <w:t xml:space="preserve">hours a day, depending on these aforementioned factors. </w:t>
      </w:r>
      <w:r w:rsidR="00AA0DB6" w:rsidRPr="00AA0DB6">
        <w:rPr>
          <w:rFonts w:cstheme="minorHAnsi"/>
          <w:color w:val="000000"/>
          <w:sz w:val="20"/>
          <w:szCs w:val="20"/>
        </w:rPr>
        <w:t xml:space="preserve"> </w:t>
      </w:r>
    </w:p>
    <w:p w:rsidR="00971001" w:rsidRPr="00AA0DB6" w:rsidRDefault="00971001" w:rsidP="00971001">
      <w:pPr>
        <w:autoSpaceDE w:val="0"/>
        <w:autoSpaceDN w:val="0"/>
        <w:adjustRightInd w:val="0"/>
        <w:spacing w:after="0" w:line="240" w:lineRule="auto"/>
        <w:jc w:val="both"/>
        <w:rPr>
          <w:rFonts w:cstheme="minorHAnsi"/>
          <w:color w:val="000000"/>
          <w:sz w:val="20"/>
          <w:szCs w:val="20"/>
        </w:rPr>
      </w:pPr>
    </w:p>
    <w:p w:rsidR="00AA0DB6" w:rsidRDefault="00AA0DB6" w:rsidP="006B7C61">
      <w:pPr>
        <w:pStyle w:val="NormalWeb"/>
        <w:shd w:val="clear" w:color="auto" w:fill="FFFFFF"/>
        <w:spacing w:before="0" w:beforeAutospacing="0" w:after="0" w:afterAutospacing="0" w:line="360" w:lineRule="auto"/>
        <w:jc w:val="both"/>
        <w:rPr>
          <w:rFonts w:asciiTheme="minorHAnsi" w:hAnsiTheme="minorHAnsi" w:cstheme="minorHAnsi"/>
          <w:b/>
          <w:sz w:val="20"/>
          <w:szCs w:val="20"/>
        </w:rPr>
      </w:pPr>
    </w:p>
    <w:p w:rsidR="00AA0DB6" w:rsidRPr="007C746A" w:rsidRDefault="00AA0DB6"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r w:rsidRPr="007C746A">
        <w:rPr>
          <w:rFonts w:asciiTheme="minorHAnsi" w:hAnsiTheme="minorHAnsi" w:cstheme="minorHAnsi"/>
          <w:b/>
          <w:color w:val="002060"/>
          <w:sz w:val="20"/>
          <w:szCs w:val="20"/>
        </w:rPr>
        <w:t>Managing the Clash</w:t>
      </w:r>
    </w:p>
    <w:p w:rsidR="006B7C61" w:rsidRPr="00D24E47" w:rsidRDefault="006B7C61"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3A66BF" w:rsidRDefault="00805BB2"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The clash rests with both the International Olympic Committee (IOC) and LOCOG. The IOC gave bid cities a 7 week window within which they could bid to host the Games (between 15</w:t>
      </w:r>
      <w:r w:rsidRPr="00805BB2">
        <w:rPr>
          <w:rFonts w:asciiTheme="minorHAnsi" w:hAnsiTheme="minorHAnsi" w:cstheme="minorHAnsi"/>
          <w:sz w:val="20"/>
          <w:szCs w:val="20"/>
          <w:vertAlign w:val="superscript"/>
        </w:rPr>
        <w:t>th</w:t>
      </w:r>
      <w:r>
        <w:rPr>
          <w:rFonts w:asciiTheme="minorHAnsi" w:hAnsiTheme="minorHAnsi" w:cstheme="minorHAnsi"/>
          <w:sz w:val="20"/>
          <w:szCs w:val="20"/>
        </w:rPr>
        <w:t xml:space="preserve"> July and 20</w:t>
      </w:r>
      <w:r w:rsidRPr="00805BB2">
        <w:rPr>
          <w:rFonts w:asciiTheme="minorHAnsi" w:hAnsiTheme="minorHAnsi" w:cstheme="minorHAnsi"/>
          <w:sz w:val="20"/>
          <w:szCs w:val="20"/>
          <w:vertAlign w:val="superscript"/>
        </w:rPr>
        <w:t>th</w:t>
      </w:r>
      <w:r>
        <w:rPr>
          <w:rFonts w:asciiTheme="minorHAnsi" w:hAnsiTheme="minorHAnsi" w:cstheme="minorHAnsi"/>
          <w:sz w:val="20"/>
          <w:szCs w:val="20"/>
        </w:rPr>
        <w:t xml:space="preserve"> August). </w:t>
      </w:r>
      <w:r w:rsidR="003A66BF" w:rsidRPr="00D24E47">
        <w:rPr>
          <w:rFonts w:asciiTheme="minorHAnsi" w:hAnsiTheme="minorHAnsi" w:cstheme="minorHAnsi"/>
          <w:sz w:val="20"/>
          <w:szCs w:val="20"/>
        </w:rPr>
        <w:t xml:space="preserve">Ramadan </w:t>
      </w:r>
      <w:r>
        <w:rPr>
          <w:rFonts w:asciiTheme="minorHAnsi" w:hAnsiTheme="minorHAnsi" w:cstheme="minorHAnsi"/>
          <w:sz w:val="20"/>
          <w:szCs w:val="20"/>
        </w:rPr>
        <w:t xml:space="preserve">2012 takes place from </w:t>
      </w:r>
      <w:r w:rsidR="003A66BF" w:rsidRPr="00D24E47">
        <w:rPr>
          <w:rFonts w:asciiTheme="minorHAnsi" w:hAnsiTheme="minorHAnsi" w:cstheme="minorHAnsi"/>
          <w:sz w:val="20"/>
          <w:szCs w:val="20"/>
        </w:rPr>
        <w:t>21</w:t>
      </w:r>
      <w:r w:rsidRPr="00805BB2">
        <w:rPr>
          <w:rFonts w:asciiTheme="minorHAnsi" w:hAnsiTheme="minorHAnsi" w:cstheme="minorHAnsi"/>
          <w:sz w:val="20"/>
          <w:szCs w:val="20"/>
          <w:vertAlign w:val="superscript"/>
        </w:rPr>
        <w:t>st</w:t>
      </w:r>
      <w:r>
        <w:rPr>
          <w:rFonts w:asciiTheme="minorHAnsi" w:hAnsiTheme="minorHAnsi" w:cstheme="minorHAnsi"/>
          <w:sz w:val="20"/>
          <w:szCs w:val="20"/>
        </w:rPr>
        <w:t xml:space="preserve"> </w:t>
      </w:r>
      <w:r w:rsidR="003A66BF" w:rsidRPr="00D24E47">
        <w:rPr>
          <w:rFonts w:asciiTheme="minorHAnsi" w:hAnsiTheme="minorHAnsi" w:cstheme="minorHAnsi"/>
          <w:sz w:val="20"/>
          <w:szCs w:val="20"/>
        </w:rPr>
        <w:t>July to 20</w:t>
      </w:r>
      <w:r w:rsidRPr="00805BB2">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3A66BF" w:rsidRPr="00D24E47">
        <w:rPr>
          <w:rFonts w:asciiTheme="minorHAnsi" w:hAnsiTheme="minorHAnsi" w:cstheme="minorHAnsi"/>
          <w:sz w:val="20"/>
          <w:szCs w:val="20"/>
        </w:rPr>
        <w:t>August</w:t>
      </w:r>
      <w:r>
        <w:rPr>
          <w:rFonts w:asciiTheme="minorHAnsi" w:hAnsiTheme="minorHAnsi" w:cstheme="minorHAnsi"/>
          <w:sz w:val="20"/>
          <w:szCs w:val="20"/>
        </w:rPr>
        <w:t>, so there is significant overlap</w:t>
      </w:r>
      <w:r w:rsidR="003A66BF" w:rsidRPr="00D24E47">
        <w:rPr>
          <w:rFonts w:asciiTheme="minorHAnsi" w:hAnsiTheme="minorHAnsi" w:cstheme="minorHAnsi"/>
          <w:sz w:val="20"/>
          <w:szCs w:val="20"/>
        </w:rPr>
        <w:t>.</w:t>
      </w:r>
      <w:r>
        <w:rPr>
          <w:rFonts w:asciiTheme="minorHAnsi" w:hAnsiTheme="minorHAnsi" w:cstheme="minorHAnsi"/>
          <w:sz w:val="20"/>
          <w:szCs w:val="20"/>
        </w:rPr>
        <w:t xml:space="preserve"> Part of the rationale for holding the Games during this period was to maximise the opportunity of taking advantage of the school holiday period. Many volunteers were expected to derive from the schools and colleges sector. With London the birthplace of volunteering (a concept that allowed the London </w:t>
      </w:r>
    </w:p>
    <w:p w:rsidR="003A66BF" w:rsidRDefault="00206C47"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noProof/>
          <w:sz w:val="20"/>
          <w:szCs w:val="20"/>
        </w:rPr>
        <w:lastRenderedPageBreak/>
        <w:pict>
          <v:group id="_x0000_s1048" style="position:absolute;left:0;text-align:left;margin-left:71.5pt;margin-top:32.05pt;width:565.05pt;height:53.4pt;z-index:251661312;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" o:allowincell="f">
            <v:rect id="Rectangle 3" o:spid="_x0000_s104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SCMUA&#10;AADbAAAADwAAAGRycy9kb3ducmV2LnhtbESPQWvCQBSE74X+h+UVvEjdGMGGmFVEEIXiQVsK3h7Z&#10;12ww+zbNbkz677uFQo/DzHzDFJvRNuJOna8dK5jPEhDEpdM1Vwre3/bPGQgfkDU2jknBN3nYrB8f&#10;Csy1G/hM90uoRISwz1GBCaHNpfSlIYt+5lri6H26zmKIsquk7nCIcNvINEmW0mLNccFgSztD5e3S&#10;WwX4cj0smbNXG/rz6fS1mH5sb1OlJk/jdgUi0Bj+w3/to1awSOH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tIIxQAAANsAAAAPAAAAAAAAAAAAAAAAAJgCAABkcnMv&#10;ZG93bnJldi54bWxQSwUGAAAAAAQABAD1AAAAigMAAAAA&#10;" fillcolor="blue" stroked="f" strokecolor="white" strokeweight="1.5pt">
              <v:textbox>
                <w:txbxContent>
                  <w:p w:rsidR="00E77CBC" w:rsidRDefault="00E77CBC" w:rsidP="00E77CBC">
                    <w:pPr>
                      <w:pStyle w:val="Title"/>
                      <w:rPr>
                        <w:color w:val="F2F2F2" w:themeColor="background1" w:themeShade="F2"/>
                        <w:sz w:val="28"/>
                        <w:szCs w:val="28"/>
                      </w:rPr>
                    </w:pPr>
                    <w:r w:rsidRPr="00E77CBC">
                      <w:rPr>
                        <w:color w:val="F2F2F2" w:themeColor="background1" w:themeShade="F2"/>
                        <w:sz w:val="28"/>
                        <w:szCs w:val="28"/>
                      </w:rPr>
                      <w:t>Case Study</w:t>
                    </w:r>
                    <w:r>
                      <w:rPr>
                        <w:color w:val="F2F2F2" w:themeColor="background1" w:themeShade="F2"/>
                        <w:sz w:val="28"/>
                        <w:szCs w:val="28"/>
                      </w:rPr>
                      <w:t xml:space="preserve"> </w:t>
                    </w:r>
                  </w:p>
                  <w:p w:rsidR="00E77CBC" w:rsidRPr="00E77CBC" w:rsidRDefault="00E77CBC" w:rsidP="00E77CBC">
                    <w:pPr>
                      <w:pStyle w:val="Title"/>
                      <w:rPr>
                        <w:rFonts w:ascii="Cambria" w:hAnsi="Cambria"/>
                        <w:b/>
                        <w:color w:val="F2F2F2" w:themeColor="background1" w:themeShade="F2"/>
                        <w:sz w:val="32"/>
                        <w:szCs w:val="32"/>
                      </w:rPr>
                    </w:pPr>
                    <w:r w:rsidRPr="00E77CBC">
                      <w:rPr>
                        <w:rFonts w:ascii="Cambria" w:hAnsi="Cambria"/>
                        <w:b/>
                        <w:color w:val="F2F2F2" w:themeColor="background1" w:themeShade="F2"/>
                        <w:sz w:val="32"/>
                        <w:szCs w:val="32"/>
                      </w:rPr>
                      <w:t>Ramadan and the Games</w:t>
                    </w:r>
                  </w:p>
                  <w:p w:rsidR="00E77CBC" w:rsidRPr="00E77CBC" w:rsidRDefault="00E77CBC" w:rsidP="00E77CBC">
                    <w:r>
                      <w:t>R</w:t>
                    </w:r>
                  </w:p>
                  <w:p w:rsidR="00E77CBC" w:rsidRDefault="00E77CBC" w:rsidP="00E77CBC">
                    <w:pPr>
                      <w:pStyle w:val="Title"/>
                      <w:rPr>
                        <w:szCs w:val="28"/>
                      </w:rPr>
                    </w:pPr>
                  </w:p>
                </w:txbxContent>
              </v:textbox>
            </v:rect>
            <v:rect id="Rectangle 4" o:spid="_x0000_s105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u68QA&#10;AADbAAAADwAAAGRycy9kb3ducmV2LnhtbESPQWvCQBSE74L/YXlCb7qxgm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LuvEAAAA2wAAAA8AAAAAAAAAAAAAAAAAmAIAAGRycy9k&#10;b3ducmV2LnhtbFBLBQYAAAAABAAEAPUAAACJAwAAAAA=&#10;" filled="f" fillcolor="#9bbb59" stroked="f" strokecolor="white" strokeweight="2pt">
              <v:textbox>
                <w:txbxContent>
                  <w:p w:rsidR="00E77CBC" w:rsidRDefault="00E77CBC" w:rsidP="00E77CBC">
                    <w:pPr>
                      <w:rPr>
                        <w:szCs w:val="36"/>
                      </w:rPr>
                    </w:pPr>
                    <w:r>
                      <w:rPr>
                        <w:szCs w:val="36"/>
                      </w:rPr>
                      <w:t xml:space="preserve">  </w:t>
                    </w:r>
                    <w:r>
                      <w:rPr>
                        <w:noProof/>
                        <w:szCs w:val="36"/>
                        <w:lang w:eastAsia="en-GB"/>
                      </w:rPr>
                      <w:drawing>
                        <wp:inline distT="0" distB="0" distL="0" distR="0" wp14:anchorId="48E61B32" wp14:editId="3EAE1E63">
                          <wp:extent cx="952500" cy="438150"/>
                          <wp:effectExtent l="0" t="0" r="0" b="0"/>
                          <wp:docPr id="21" name="Picture 2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5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ZJcQA&#10;AADbAAAADwAAAGRycy9kb3ducmV2LnhtbESPT4vCMBTE78J+h/AWvMia+hftGkWEBfEgWBfx+Gje&#10;tsXmpSRRu9/eCILHYWZ+wyxWranFjZyvLCsY9BMQxLnVFRcKfo8/XzMQPiBrrC2Tgn/ysFp+dBaY&#10;anvnA92yUIgIYZ+igjKEJpXS5yUZ9H3bEEfvzzqDIUpXSO3wHuGmlsMkmUqDFceFEhvalJRfsqtR&#10;sBtPknM4DexxdhnN967unaa7q1Ldz3b9DSJQG97hV3urFY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mSXEAAAA2wAAAA8AAAAAAAAAAAAAAAAAmAIAAGRycy9k&#10;b3ducmV2LnhtbFBLBQYAAAAABAAEAPUAAACJAwAAAAA=&#10;" filled="f" strokeweight="1pt"/>
            <w10:wrap anchorx="page" anchory="page"/>
          </v:group>
        </w:pict>
      </w:r>
    </w:p>
    <w:p w:rsidR="007719F4" w:rsidRDefault="007719F4"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7719F4" w:rsidRDefault="007719F4"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7719F4" w:rsidRDefault="007719F4"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Games to take place in 1948 in a post-Blitz WWII London), the consideration of volunteerism always remained high on the agenda.</w:t>
      </w:r>
    </w:p>
    <w:p w:rsidR="007719F4" w:rsidRDefault="007719F4"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0407D7" w:rsidRDefault="00805BB2"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 xml:space="preserve">LOCOG employed the Reverend Canon Duncan Green to lead its’ ‘Faith Services’. His remit involved liaising with the leaders of the nine largest religions in London, including leaders of the Muslim religion. </w:t>
      </w:r>
      <w:r w:rsidR="002564DA">
        <w:rPr>
          <w:rFonts w:asciiTheme="minorHAnsi" w:hAnsiTheme="minorHAnsi" w:cstheme="minorHAnsi"/>
          <w:sz w:val="20"/>
          <w:szCs w:val="20"/>
        </w:rPr>
        <w:t xml:space="preserve">LOCOG were not able to resolve the situation of the clash with Ramadan, as the Games could not be moved. However, a number of positive decisions were made to accommodate those of the Muslim faith during the fasting season. Firstly, prayer rooms were installed at each Olympic venue, and the Olympic Village has been designed to include a large </w:t>
      </w:r>
      <w:r w:rsidR="003A66BF" w:rsidRPr="00D24E47">
        <w:rPr>
          <w:rFonts w:asciiTheme="minorHAnsi" w:hAnsiTheme="minorHAnsi" w:cstheme="minorHAnsi"/>
          <w:sz w:val="20"/>
          <w:szCs w:val="20"/>
        </w:rPr>
        <w:t>multi-faith centre</w:t>
      </w:r>
      <w:r w:rsidR="002564DA">
        <w:rPr>
          <w:rFonts w:asciiTheme="minorHAnsi" w:hAnsiTheme="minorHAnsi" w:cstheme="minorHAnsi"/>
          <w:sz w:val="20"/>
          <w:szCs w:val="20"/>
        </w:rPr>
        <w:t xml:space="preserve">. The </w:t>
      </w:r>
    </w:p>
    <w:p w:rsidR="00E77CBC" w:rsidRDefault="002564DA"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roofErr w:type="gramStart"/>
      <w:r>
        <w:rPr>
          <w:rFonts w:asciiTheme="minorHAnsi" w:hAnsiTheme="minorHAnsi" w:cstheme="minorHAnsi"/>
          <w:sz w:val="20"/>
          <w:szCs w:val="20"/>
        </w:rPr>
        <w:t>centre</w:t>
      </w:r>
      <w:proofErr w:type="gramEnd"/>
      <w:r>
        <w:rPr>
          <w:rFonts w:asciiTheme="minorHAnsi" w:hAnsiTheme="minorHAnsi" w:cstheme="minorHAnsi"/>
          <w:sz w:val="20"/>
          <w:szCs w:val="20"/>
        </w:rPr>
        <w:t xml:space="preserve"> will include an area specifically for the use of</w:t>
      </w:r>
      <w:r w:rsidR="003A66BF" w:rsidRPr="00D24E47">
        <w:rPr>
          <w:rFonts w:asciiTheme="minorHAnsi" w:hAnsiTheme="minorHAnsi" w:cstheme="minorHAnsi"/>
          <w:sz w:val="20"/>
          <w:szCs w:val="20"/>
        </w:rPr>
        <w:t xml:space="preserve"> Muslims. </w:t>
      </w:r>
      <w:r>
        <w:rPr>
          <w:rFonts w:asciiTheme="minorHAnsi" w:hAnsiTheme="minorHAnsi" w:cstheme="minorHAnsi"/>
          <w:sz w:val="20"/>
          <w:szCs w:val="20"/>
        </w:rPr>
        <w:t xml:space="preserve">LOCOG also ensured that provision of meals for Muslim participants at the Games </w:t>
      </w:r>
      <w:proofErr w:type="gramStart"/>
      <w:r>
        <w:rPr>
          <w:rFonts w:asciiTheme="minorHAnsi" w:hAnsiTheme="minorHAnsi" w:cstheme="minorHAnsi"/>
          <w:sz w:val="20"/>
          <w:szCs w:val="20"/>
        </w:rPr>
        <w:t>be</w:t>
      </w:r>
      <w:proofErr w:type="gramEnd"/>
      <w:r>
        <w:rPr>
          <w:rFonts w:asciiTheme="minorHAnsi" w:hAnsiTheme="minorHAnsi" w:cstheme="minorHAnsi"/>
          <w:sz w:val="20"/>
          <w:szCs w:val="20"/>
        </w:rPr>
        <w:t xml:space="preserve"> timed to </w:t>
      </w:r>
    </w:p>
    <w:p w:rsidR="00E77CBC" w:rsidRDefault="00E77CBC"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E77CBC" w:rsidRDefault="00E77CBC"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2564DA" w:rsidRDefault="002564DA"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roofErr w:type="gramStart"/>
      <w:r>
        <w:rPr>
          <w:rFonts w:asciiTheme="minorHAnsi" w:hAnsiTheme="minorHAnsi" w:cstheme="minorHAnsi"/>
          <w:sz w:val="20"/>
          <w:szCs w:val="20"/>
        </w:rPr>
        <w:t>ensure</w:t>
      </w:r>
      <w:proofErr w:type="gramEnd"/>
      <w:r>
        <w:rPr>
          <w:rFonts w:asciiTheme="minorHAnsi" w:hAnsiTheme="minorHAnsi" w:cstheme="minorHAnsi"/>
          <w:sz w:val="20"/>
          <w:szCs w:val="20"/>
        </w:rPr>
        <w:t xml:space="preserve"> that adequate food is provided at appropriate times (i.e. when fasting can be broken). </w:t>
      </w:r>
    </w:p>
    <w:p w:rsidR="00E77CBC" w:rsidRDefault="00E77CBC"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E77CBC" w:rsidRPr="00E77CBC" w:rsidRDefault="002564DA" w:rsidP="00E77CBC">
      <w:pPr>
        <w:pStyle w:val="Header"/>
        <w:spacing w:line="360" w:lineRule="auto"/>
        <w:rPr>
          <w:rFonts w:cs="Calibri"/>
          <w:sz w:val="20"/>
          <w:szCs w:val="20"/>
        </w:rPr>
      </w:pPr>
      <w:r>
        <w:rPr>
          <w:rFonts w:asciiTheme="minorHAnsi" w:hAnsiTheme="minorHAnsi" w:cstheme="minorHAnsi"/>
          <w:sz w:val="20"/>
          <w:szCs w:val="20"/>
        </w:rPr>
        <w:t xml:space="preserve">Whilst such arrangements are useful, there have not been adaptations made to the </w:t>
      </w:r>
      <w:r w:rsidR="003A66BF" w:rsidRPr="00D24E47">
        <w:rPr>
          <w:rFonts w:asciiTheme="minorHAnsi" w:hAnsiTheme="minorHAnsi" w:cstheme="minorHAnsi"/>
          <w:sz w:val="20"/>
          <w:szCs w:val="20"/>
        </w:rPr>
        <w:t>competition schedule</w:t>
      </w:r>
      <w:r>
        <w:rPr>
          <w:rFonts w:asciiTheme="minorHAnsi" w:hAnsiTheme="minorHAnsi" w:cstheme="minorHAnsi"/>
          <w:sz w:val="20"/>
          <w:szCs w:val="20"/>
        </w:rPr>
        <w:t>, in order to best suit the needs of</w:t>
      </w:r>
      <w:r w:rsidR="003A66BF" w:rsidRPr="00D24E47">
        <w:rPr>
          <w:rFonts w:asciiTheme="minorHAnsi" w:hAnsiTheme="minorHAnsi" w:cstheme="minorHAnsi"/>
          <w:sz w:val="20"/>
          <w:szCs w:val="20"/>
        </w:rPr>
        <w:t xml:space="preserve"> fasting athletes</w:t>
      </w:r>
      <w:r>
        <w:rPr>
          <w:rFonts w:asciiTheme="minorHAnsi" w:hAnsiTheme="minorHAnsi" w:cstheme="minorHAnsi"/>
          <w:sz w:val="20"/>
          <w:szCs w:val="20"/>
        </w:rPr>
        <w:t xml:space="preserve"> (for example, the blood sugar of Muslim athletes may be significantly lower later in the day, due to the effects of fasting, which would be likely to exert a detrimental </w:t>
      </w:r>
    </w:p>
    <w:p w:rsidR="003A66BF" w:rsidRDefault="002564DA" w:rsidP="00E77CBC">
      <w:pPr>
        <w:pStyle w:val="NormalWeb"/>
        <w:shd w:val="clear" w:color="auto" w:fill="FFFFFF"/>
        <w:spacing w:before="0" w:beforeAutospacing="0" w:after="0" w:afterAutospacing="0" w:line="360" w:lineRule="auto"/>
        <w:jc w:val="both"/>
        <w:rPr>
          <w:rFonts w:asciiTheme="minorHAnsi" w:hAnsiTheme="minorHAnsi" w:cstheme="minorHAnsi"/>
          <w:sz w:val="20"/>
          <w:szCs w:val="20"/>
        </w:rPr>
      </w:pPr>
      <w:proofErr w:type="gramStart"/>
      <w:r>
        <w:rPr>
          <w:rFonts w:asciiTheme="minorHAnsi" w:hAnsiTheme="minorHAnsi" w:cstheme="minorHAnsi"/>
          <w:sz w:val="20"/>
          <w:szCs w:val="20"/>
        </w:rPr>
        <w:t>effect</w:t>
      </w:r>
      <w:proofErr w:type="gramEnd"/>
      <w:r>
        <w:rPr>
          <w:rFonts w:asciiTheme="minorHAnsi" w:hAnsiTheme="minorHAnsi" w:cstheme="minorHAnsi"/>
          <w:sz w:val="20"/>
          <w:szCs w:val="20"/>
        </w:rPr>
        <w:t xml:space="preserve"> on performance)</w:t>
      </w:r>
      <w:r w:rsidR="003A66BF" w:rsidRPr="00D24E47">
        <w:rPr>
          <w:rFonts w:asciiTheme="minorHAnsi" w:hAnsiTheme="minorHAnsi" w:cstheme="minorHAnsi"/>
          <w:sz w:val="20"/>
          <w:szCs w:val="20"/>
        </w:rPr>
        <w:t>.</w:t>
      </w:r>
      <w:r>
        <w:rPr>
          <w:rFonts w:asciiTheme="minorHAnsi" w:hAnsiTheme="minorHAnsi" w:cstheme="minorHAnsi"/>
          <w:sz w:val="20"/>
          <w:szCs w:val="20"/>
        </w:rPr>
        <w:t xml:space="preserve"> However, there appear to be difficulties in fast-related performance no matter what time of day events occur. It is also difficult for LOCOG to predict which athletes or teams will compete in which event until the competition takes place.</w:t>
      </w:r>
    </w:p>
    <w:p w:rsidR="006B7C61" w:rsidRDefault="006B7C61"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6B7C61" w:rsidRPr="007C746A" w:rsidRDefault="006B7C61" w:rsidP="006B7C61">
      <w:pPr>
        <w:pStyle w:val="NormalWeb"/>
        <w:shd w:val="clear" w:color="auto" w:fill="FFFFFF"/>
        <w:spacing w:before="0" w:beforeAutospacing="0" w:after="0" w:afterAutospacing="0" w:line="360" w:lineRule="auto"/>
        <w:jc w:val="both"/>
        <w:rPr>
          <w:rFonts w:asciiTheme="minorHAnsi" w:hAnsiTheme="minorHAnsi" w:cstheme="minorHAnsi"/>
          <w:color w:val="002060"/>
          <w:sz w:val="20"/>
          <w:szCs w:val="20"/>
        </w:rPr>
      </w:pPr>
    </w:p>
    <w:p w:rsidR="002564DA" w:rsidRPr="007C746A" w:rsidRDefault="002564DA"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r w:rsidRPr="007C746A">
        <w:rPr>
          <w:rFonts w:asciiTheme="minorHAnsi" w:hAnsiTheme="minorHAnsi" w:cstheme="minorHAnsi"/>
          <w:b/>
          <w:color w:val="002060"/>
          <w:sz w:val="20"/>
          <w:szCs w:val="20"/>
        </w:rPr>
        <w:t>The Science of Sport &amp; Fasting</w:t>
      </w:r>
    </w:p>
    <w:p w:rsidR="005744CB" w:rsidRDefault="005744CB" w:rsidP="006B7C61">
      <w:pPr>
        <w:pStyle w:val="NormalWeb"/>
        <w:shd w:val="clear" w:color="auto" w:fill="FFFFFF"/>
        <w:spacing w:before="0" w:beforeAutospacing="0" w:after="0" w:afterAutospacing="0" w:line="360" w:lineRule="auto"/>
        <w:jc w:val="both"/>
        <w:rPr>
          <w:rFonts w:asciiTheme="minorHAnsi" w:hAnsiTheme="minorHAnsi" w:cstheme="minorHAnsi"/>
          <w:b/>
          <w:sz w:val="20"/>
          <w:szCs w:val="20"/>
        </w:rPr>
      </w:pPr>
    </w:p>
    <w:p w:rsidR="00971001" w:rsidRDefault="00971001" w:rsidP="00971001">
      <w:pPr>
        <w:autoSpaceDE w:val="0"/>
        <w:autoSpaceDN w:val="0"/>
        <w:adjustRightInd w:val="0"/>
        <w:spacing w:after="0" w:line="360" w:lineRule="auto"/>
        <w:jc w:val="both"/>
        <w:rPr>
          <w:rFonts w:cstheme="minorHAnsi"/>
          <w:color w:val="000000"/>
          <w:sz w:val="20"/>
          <w:szCs w:val="20"/>
        </w:rPr>
      </w:pPr>
      <w:r>
        <w:rPr>
          <w:rFonts w:cstheme="minorHAnsi"/>
          <w:sz w:val="20"/>
          <w:szCs w:val="20"/>
        </w:rPr>
        <w:t>Some scientists argue that t</w:t>
      </w:r>
      <w:r w:rsidR="005744CB" w:rsidRPr="005744CB">
        <w:rPr>
          <w:rFonts w:cstheme="minorHAnsi"/>
          <w:sz w:val="20"/>
          <w:szCs w:val="20"/>
        </w:rPr>
        <w:t>he</w:t>
      </w:r>
      <w:r w:rsidR="00D24E47" w:rsidRPr="00D24E47">
        <w:rPr>
          <w:rFonts w:cstheme="minorHAnsi"/>
          <w:sz w:val="20"/>
          <w:szCs w:val="20"/>
        </w:rPr>
        <w:t xml:space="preserve"> short-term effects </w:t>
      </w:r>
      <w:r w:rsidR="005744CB">
        <w:rPr>
          <w:rFonts w:cstheme="minorHAnsi"/>
          <w:sz w:val="20"/>
          <w:szCs w:val="20"/>
        </w:rPr>
        <w:t xml:space="preserve">of fasting are potentially </w:t>
      </w:r>
      <w:r w:rsidR="00D24E47" w:rsidRPr="00D24E47">
        <w:rPr>
          <w:rFonts w:cstheme="minorHAnsi"/>
          <w:sz w:val="20"/>
          <w:szCs w:val="20"/>
        </w:rPr>
        <w:t>minimal,</w:t>
      </w:r>
      <w:r w:rsidR="005744CB">
        <w:rPr>
          <w:rFonts w:cstheme="minorHAnsi"/>
          <w:sz w:val="20"/>
          <w:szCs w:val="20"/>
        </w:rPr>
        <w:t xml:space="preserve"> but only if </w:t>
      </w:r>
      <w:r>
        <w:rPr>
          <w:rFonts w:cstheme="minorHAnsi"/>
          <w:sz w:val="20"/>
          <w:szCs w:val="20"/>
        </w:rPr>
        <w:t>an</w:t>
      </w:r>
      <w:r w:rsidR="005744CB">
        <w:rPr>
          <w:rFonts w:cstheme="minorHAnsi"/>
          <w:sz w:val="20"/>
          <w:szCs w:val="20"/>
        </w:rPr>
        <w:t xml:space="preserve"> athlete optimises their nutritional intake between fasting periods. </w:t>
      </w:r>
      <w:r>
        <w:rPr>
          <w:rFonts w:cstheme="minorHAnsi"/>
          <w:sz w:val="20"/>
          <w:szCs w:val="20"/>
        </w:rPr>
        <w:t xml:space="preserve">Others report </w:t>
      </w:r>
      <w:r>
        <w:rPr>
          <w:rFonts w:cstheme="minorHAnsi"/>
          <w:color w:val="000000"/>
          <w:sz w:val="20"/>
          <w:szCs w:val="20"/>
        </w:rPr>
        <w:t>a</w:t>
      </w:r>
      <w:r w:rsidRPr="00AA0DB6">
        <w:rPr>
          <w:rFonts w:cstheme="minorHAnsi"/>
          <w:color w:val="000000"/>
          <w:sz w:val="20"/>
          <w:szCs w:val="20"/>
        </w:rPr>
        <w:t>n incre</w:t>
      </w:r>
      <w:r>
        <w:rPr>
          <w:rFonts w:cstheme="minorHAnsi"/>
          <w:color w:val="000000"/>
          <w:sz w:val="20"/>
          <w:szCs w:val="20"/>
        </w:rPr>
        <w:t xml:space="preserve">ase in serum urea and uric acid, </w:t>
      </w:r>
      <w:r w:rsidRPr="00AA0DB6">
        <w:rPr>
          <w:rFonts w:cstheme="minorHAnsi"/>
          <w:color w:val="000000"/>
          <w:sz w:val="20"/>
          <w:szCs w:val="20"/>
        </w:rPr>
        <w:t>attribut</w:t>
      </w:r>
      <w:r>
        <w:rPr>
          <w:rFonts w:cstheme="minorHAnsi"/>
          <w:color w:val="000000"/>
          <w:sz w:val="20"/>
          <w:szCs w:val="20"/>
        </w:rPr>
        <w:t>able to</w:t>
      </w:r>
      <w:r w:rsidRPr="00AA0DB6">
        <w:rPr>
          <w:rFonts w:cstheme="minorHAnsi"/>
          <w:color w:val="000000"/>
          <w:sz w:val="20"/>
          <w:szCs w:val="20"/>
        </w:rPr>
        <w:t xml:space="preserve"> dehydration.</w:t>
      </w:r>
      <w:r>
        <w:rPr>
          <w:rFonts w:cstheme="minorHAnsi"/>
          <w:color w:val="000000"/>
          <w:sz w:val="20"/>
          <w:szCs w:val="20"/>
        </w:rPr>
        <w:t xml:space="preserve"> </w:t>
      </w:r>
    </w:p>
    <w:p w:rsidR="00A94C37" w:rsidRDefault="00A94C37" w:rsidP="00971001">
      <w:pPr>
        <w:autoSpaceDE w:val="0"/>
        <w:autoSpaceDN w:val="0"/>
        <w:adjustRightInd w:val="0"/>
        <w:spacing w:after="0" w:line="360" w:lineRule="auto"/>
        <w:jc w:val="both"/>
        <w:rPr>
          <w:rFonts w:cstheme="minorHAnsi"/>
          <w:color w:val="000000"/>
          <w:sz w:val="20"/>
          <w:szCs w:val="20"/>
        </w:rPr>
      </w:pPr>
    </w:p>
    <w:p w:rsidR="000407D7" w:rsidRDefault="00A94C37" w:rsidP="00A94C37">
      <w:pPr>
        <w:pStyle w:val="NormalWeb"/>
        <w:spacing w:before="0" w:beforeAutospacing="0" w:after="0" w:afterAutospacing="0" w:line="360" w:lineRule="auto"/>
        <w:jc w:val="both"/>
        <w:rPr>
          <w:rFonts w:asciiTheme="minorHAnsi" w:hAnsiTheme="minorHAnsi" w:cstheme="minorHAnsi"/>
          <w:sz w:val="20"/>
          <w:szCs w:val="20"/>
        </w:rPr>
      </w:pPr>
      <w:r w:rsidRPr="00A94C37">
        <w:rPr>
          <w:rFonts w:asciiTheme="minorHAnsi" w:hAnsiTheme="minorHAnsi" w:cstheme="minorHAnsi"/>
          <w:sz w:val="20"/>
          <w:szCs w:val="20"/>
        </w:rPr>
        <w:t>In a paper published in the Clinical Journal of Sports Medicine</w:t>
      </w:r>
      <w:r w:rsidR="00216A62">
        <w:rPr>
          <w:rStyle w:val="FootnoteReference"/>
          <w:rFonts w:asciiTheme="minorHAnsi" w:hAnsiTheme="minorHAnsi" w:cstheme="minorHAnsi"/>
          <w:sz w:val="20"/>
          <w:szCs w:val="20"/>
        </w:rPr>
        <w:footnoteReference w:id="2"/>
      </w:r>
      <w:r w:rsidRPr="00A94C37">
        <w:rPr>
          <w:rFonts w:asciiTheme="minorHAnsi" w:hAnsiTheme="minorHAnsi" w:cstheme="minorHAnsi"/>
          <w:sz w:val="20"/>
          <w:szCs w:val="20"/>
        </w:rPr>
        <w:t xml:space="preserve">, </w:t>
      </w:r>
      <w:r w:rsidRPr="00A94C37">
        <w:rPr>
          <w:rFonts w:asciiTheme="minorHAnsi" w:hAnsiTheme="minorHAnsi" w:cstheme="minorHAnsi"/>
          <w:bCs/>
          <w:sz w:val="20"/>
          <w:szCs w:val="20"/>
        </w:rPr>
        <w:t xml:space="preserve">the effect of intermittent fasting during Ramadan on 5000m running performance in 18 well-trained middle-distance runners was studied. Results concluded that </w:t>
      </w:r>
      <w:r w:rsidRPr="00A94C37">
        <w:rPr>
          <w:rFonts w:asciiTheme="minorHAnsi" w:hAnsiTheme="minorHAnsi" w:cstheme="minorHAnsi"/>
          <w:sz w:val="20"/>
          <w:szCs w:val="20"/>
        </w:rPr>
        <w:t xml:space="preserve">changes in muscular performance and </w:t>
      </w:r>
    </w:p>
    <w:p w:rsidR="000407D7" w:rsidRDefault="000407D7" w:rsidP="00A94C37">
      <w:pPr>
        <w:pStyle w:val="NormalWeb"/>
        <w:spacing w:before="0" w:beforeAutospacing="0" w:after="0" w:afterAutospacing="0" w:line="360" w:lineRule="auto"/>
        <w:jc w:val="both"/>
        <w:rPr>
          <w:rFonts w:asciiTheme="minorHAnsi" w:hAnsiTheme="minorHAnsi" w:cstheme="minorHAnsi"/>
          <w:sz w:val="20"/>
          <w:szCs w:val="20"/>
        </w:rPr>
      </w:pPr>
    </w:p>
    <w:p w:rsidR="00E77CBC" w:rsidRDefault="001B4437" w:rsidP="00A94C37">
      <w:pPr>
        <w:pStyle w:val="NormalWeb"/>
        <w:spacing w:before="0" w:beforeAutospacing="0" w:after="0" w:afterAutospacing="0" w:line="360" w:lineRule="auto"/>
        <w:jc w:val="both"/>
        <w:rPr>
          <w:rFonts w:asciiTheme="minorHAnsi" w:hAnsiTheme="minorHAnsi" w:cstheme="minorHAnsi"/>
          <w:sz w:val="20"/>
          <w:szCs w:val="20"/>
        </w:rPr>
      </w:pPr>
      <w:bookmarkStart w:id="0" w:name="_GoBack"/>
      <w:r>
        <w:rPr>
          <w:rFonts w:asciiTheme="minorHAnsi" w:hAnsiTheme="minorHAnsi" w:cstheme="minorHAnsi"/>
          <w:noProof/>
          <w:sz w:val="20"/>
          <w:szCs w:val="20"/>
        </w:rPr>
        <w:lastRenderedPageBreak/>
        <w:pict>
          <v:group id="_x0000_s1061" style="position:absolute;left:0;text-align:left;margin-left:28.55pt;margin-top:27.95pt;width:564.35pt;height:53.4pt;z-index:251664384;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" o:allowincell="f">
            <v:rect id="Rectangle 3" o:spid="_x0000_s1062"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SCMUA&#10;AADbAAAADwAAAGRycy9kb3ducmV2LnhtbESPQWvCQBSE74X+h+UVvEjdGMGGmFVEEIXiQVsK3h7Z&#10;12ww+zbNbkz677uFQo/DzHzDFJvRNuJOna8dK5jPEhDEpdM1Vwre3/bPGQgfkDU2jknBN3nYrB8f&#10;Csy1G/hM90uoRISwz1GBCaHNpfSlIYt+5lri6H26zmKIsquk7nCIcNvINEmW0mLNccFgSztD5e3S&#10;WwX4cj0smbNXG/rz6fS1mH5sb1OlJk/jdgUi0Bj+w3/to1awSOH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tIIxQAAANsAAAAPAAAAAAAAAAAAAAAAAJgCAABkcnMv&#10;ZG93bnJldi54bWxQSwUGAAAAAAQABAD1AAAAigMAAAAA&#10;" fillcolor="blue" stroked="f" strokecolor="white" strokeweight="1.5pt">
              <v:textbox style="mso-next-textbox:#Rectangle 3">
                <w:txbxContent>
                  <w:p w:rsidR="001B4437" w:rsidRDefault="001B4437" w:rsidP="001B4437">
                    <w:pPr>
                      <w:pStyle w:val="Title"/>
                      <w:rPr>
                        <w:color w:val="F2F2F2" w:themeColor="background1" w:themeShade="F2"/>
                        <w:sz w:val="28"/>
                        <w:szCs w:val="28"/>
                      </w:rPr>
                    </w:pPr>
                    <w:r w:rsidRPr="00E77CBC">
                      <w:rPr>
                        <w:color w:val="F2F2F2" w:themeColor="background1" w:themeShade="F2"/>
                        <w:sz w:val="28"/>
                        <w:szCs w:val="28"/>
                      </w:rPr>
                      <w:t>Case Study</w:t>
                    </w:r>
                    <w:r>
                      <w:rPr>
                        <w:color w:val="F2F2F2" w:themeColor="background1" w:themeShade="F2"/>
                        <w:sz w:val="28"/>
                        <w:szCs w:val="28"/>
                      </w:rPr>
                      <w:t xml:space="preserve"> </w:t>
                    </w:r>
                  </w:p>
                  <w:p w:rsidR="001B4437" w:rsidRPr="00E77CBC" w:rsidRDefault="001B4437" w:rsidP="001B4437">
                    <w:pPr>
                      <w:pStyle w:val="Title"/>
                      <w:rPr>
                        <w:rFonts w:ascii="Cambria" w:hAnsi="Cambria"/>
                        <w:b/>
                        <w:color w:val="F2F2F2" w:themeColor="background1" w:themeShade="F2"/>
                        <w:sz w:val="32"/>
                        <w:szCs w:val="32"/>
                      </w:rPr>
                    </w:pPr>
                    <w:r w:rsidRPr="00E77CBC">
                      <w:rPr>
                        <w:rFonts w:ascii="Cambria" w:hAnsi="Cambria"/>
                        <w:b/>
                        <w:color w:val="F2F2F2" w:themeColor="background1" w:themeShade="F2"/>
                        <w:sz w:val="32"/>
                        <w:szCs w:val="32"/>
                      </w:rPr>
                      <w:t>Ramadan and the Games</w:t>
                    </w:r>
                  </w:p>
                  <w:p w:rsidR="001B4437" w:rsidRPr="00E77CBC" w:rsidRDefault="001B4437" w:rsidP="001B4437">
                    <w:r>
                      <w:t>R</w:t>
                    </w:r>
                  </w:p>
                  <w:p w:rsidR="001B4437" w:rsidRDefault="001B4437" w:rsidP="001B4437">
                    <w:pPr>
                      <w:pStyle w:val="Title"/>
                      <w:rPr>
                        <w:szCs w:val="28"/>
                      </w:rPr>
                    </w:pPr>
                  </w:p>
                </w:txbxContent>
              </v:textbox>
            </v:rect>
            <v:rect id="Rectangle 4" o:spid="_x0000_s1063"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u68QA&#10;AADbAAAADwAAAGRycy9kb3ducmV2LnhtbESPQWvCQBSE74L/YXlCb7qxgm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LuvEAAAA2wAAAA8AAAAAAAAAAAAAAAAAmAIAAGRycy9k&#10;b3ducmV2LnhtbFBLBQYAAAAABAAEAPUAAACJAwAAAAA=&#10;" filled="f" fillcolor="#9bbb59" stroked="f" strokecolor="white" strokeweight="2pt">
              <v:textbox style="mso-next-textbox:#Rectangle 4">
                <w:txbxContent>
                  <w:p w:rsidR="001B4437" w:rsidRDefault="001B4437" w:rsidP="001B4437">
                    <w:pPr>
                      <w:rPr>
                        <w:szCs w:val="36"/>
                      </w:rPr>
                    </w:pPr>
                    <w:r>
                      <w:rPr>
                        <w:szCs w:val="36"/>
                      </w:rPr>
                      <w:t xml:space="preserve">  </w:t>
                    </w:r>
                    <w:r>
                      <w:rPr>
                        <w:noProof/>
                        <w:szCs w:val="36"/>
                        <w:lang w:eastAsia="en-GB"/>
                      </w:rPr>
                      <w:drawing>
                        <wp:inline distT="0" distB="0" distL="0" distR="0" wp14:anchorId="18753BE7" wp14:editId="6487BB12">
                          <wp:extent cx="952500" cy="438150"/>
                          <wp:effectExtent l="0" t="0" r="0" b="0"/>
                          <wp:docPr id="9" name="Picture 9"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64"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ZJcQA&#10;AADbAAAADwAAAGRycy9kb3ducmV2LnhtbESPT4vCMBTE78J+h/AWvMia+hftGkWEBfEgWBfx+Gje&#10;tsXmpSRRu9/eCILHYWZ+wyxWranFjZyvLCsY9BMQxLnVFRcKfo8/XzMQPiBrrC2Tgn/ysFp+dBaY&#10;anvnA92yUIgIYZ+igjKEJpXS5yUZ9H3bEEfvzzqDIUpXSO3wHuGmlsMkmUqDFceFEhvalJRfsqtR&#10;sBtPknM4DexxdhnN967unaa7q1Ldz3b9DSJQG97hV3urFY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mSXEAAAA2wAAAA8AAAAAAAAAAAAAAAAAmAIAAGRycy9k&#10;b3ducmV2LnhtbFBLBQYAAAAABAAEAPUAAACJAwAAAAA=&#10;" filled="f" strokeweight="1pt"/>
            <w10:wrap anchorx="page" anchory="page"/>
          </v:group>
        </w:pict>
      </w:r>
      <w:bookmarkEnd w:id="0"/>
    </w:p>
    <w:p w:rsidR="00E77CBC" w:rsidRDefault="00E77CBC" w:rsidP="00A94C37">
      <w:pPr>
        <w:pStyle w:val="NormalWeb"/>
        <w:spacing w:before="0" w:beforeAutospacing="0" w:after="0" w:afterAutospacing="0" w:line="360" w:lineRule="auto"/>
        <w:jc w:val="both"/>
        <w:rPr>
          <w:rFonts w:asciiTheme="minorHAnsi" w:hAnsiTheme="minorHAnsi" w:cstheme="minorHAnsi"/>
          <w:sz w:val="20"/>
          <w:szCs w:val="20"/>
        </w:rPr>
      </w:pPr>
    </w:p>
    <w:p w:rsidR="00E77CBC" w:rsidRDefault="00E77CBC" w:rsidP="00A94C37">
      <w:pPr>
        <w:pStyle w:val="NormalWeb"/>
        <w:spacing w:before="0" w:beforeAutospacing="0" w:after="0" w:afterAutospacing="0" w:line="360" w:lineRule="auto"/>
        <w:jc w:val="both"/>
        <w:rPr>
          <w:rFonts w:asciiTheme="minorHAnsi" w:hAnsiTheme="minorHAnsi" w:cstheme="minorHAnsi"/>
          <w:sz w:val="20"/>
          <w:szCs w:val="20"/>
        </w:rPr>
      </w:pPr>
    </w:p>
    <w:p w:rsidR="00A94C37" w:rsidRPr="00A94C37" w:rsidRDefault="00A94C37" w:rsidP="00A94C37">
      <w:pPr>
        <w:pStyle w:val="NormalWeb"/>
        <w:spacing w:before="0" w:beforeAutospacing="0" w:after="0" w:afterAutospacing="0" w:line="360" w:lineRule="auto"/>
        <w:jc w:val="both"/>
        <w:rPr>
          <w:rFonts w:asciiTheme="minorHAnsi" w:hAnsiTheme="minorHAnsi" w:cstheme="minorHAnsi"/>
          <w:sz w:val="20"/>
          <w:szCs w:val="20"/>
        </w:rPr>
      </w:pPr>
      <w:proofErr w:type="gramStart"/>
      <w:r w:rsidRPr="00A94C37">
        <w:rPr>
          <w:rFonts w:asciiTheme="minorHAnsi" w:hAnsiTheme="minorHAnsi" w:cstheme="minorHAnsi"/>
          <w:sz w:val="20"/>
          <w:szCs w:val="20"/>
        </w:rPr>
        <w:t>oxygen</w:t>
      </w:r>
      <w:proofErr w:type="gramEnd"/>
      <w:r w:rsidRPr="00A94C37">
        <w:rPr>
          <w:rFonts w:asciiTheme="minorHAnsi" w:hAnsiTheme="minorHAnsi" w:cstheme="minorHAnsi"/>
          <w:sz w:val="20"/>
          <w:szCs w:val="20"/>
        </w:rPr>
        <w:t xml:space="preserve"> kinetics during Ramadan were likely to adversely affect performance during middle-distance events. During the 2012 Games, many elite middle and long-distance runners will come from Muslim nations in North Africa, meaning that there is a risk of underperformance for these athletes. </w:t>
      </w:r>
    </w:p>
    <w:p w:rsidR="00A94C37" w:rsidRPr="00AA0DB6" w:rsidRDefault="00A94C37" w:rsidP="00971001">
      <w:pPr>
        <w:autoSpaceDE w:val="0"/>
        <w:autoSpaceDN w:val="0"/>
        <w:adjustRightInd w:val="0"/>
        <w:spacing w:after="0" w:line="360" w:lineRule="auto"/>
        <w:jc w:val="both"/>
        <w:rPr>
          <w:rFonts w:cstheme="minorHAnsi"/>
          <w:b/>
          <w:sz w:val="20"/>
          <w:szCs w:val="20"/>
        </w:rPr>
      </w:pPr>
    </w:p>
    <w:p w:rsidR="00D24E47" w:rsidRDefault="00971001"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I</w:t>
      </w:r>
      <w:r w:rsidR="005744CB">
        <w:rPr>
          <w:rFonts w:asciiTheme="minorHAnsi" w:hAnsiTheme="minorHAnsi" w:cstheme="minorHAnsi"/>
          <w:sz w:val="20"/>
          <w:szCs w:val="20"/>
        </w:rPr>
        <w:t xml:space="preserve">t </w:t>
      </w:r>
      <w:r>
        <w:rPr>
          <w:rFonts w:asciiTheme="minorHAnsi" w:hAnsiTheme="minorHAnsi" w:cstheme="minorHAnsi"/>
          <w:sz w:val="20"/>
          <w:szCs w:val="20"/>
        </w:rPr>
        <w:t>is</w:t>
      </w:r>
      <w:r w:rsidR="005744CB">
        <w:rPr>
          <w:rFonts w:asciiTheme="minorHAnsi" w:hAnsiTheme="minorHAnsi" w:cstheme="minorHAnsi"/>
          <w:sz w:val="20"/>
          <w:szCs w:val="20"/>
        </w:rPr>
        <w:t xml:space="preserve"> likely that the performance ability of the individual will be lowered</w:t>
      </w:r>
      <w:r>
        <w:rPr>
          <w:rFonts w:asciiTheme="minorHAnsi" w:hAnsiTheme="minorHAnsi" w:cstheme="minorHAnsi"/>
          <w:sz w:val="20"/>
          <w:szCs w:val="20"/>
        </w:rPr>
        <w:t xml:space="preserve"> as a result of fasting</w:t>
      </w:r>
      <w:r w:rsidR="005744CB">
        <w:rPr>
          <w:rFonts w:asciiTheme="minorHAnsi" w:hAnsiTheme="minorHAnsi" w:cstheme="minorHAnsi"/>
          <w:sz w:val="20"/>
          <w:szCs w:val="20"/>
        </w:rPr>
        <w:t xml:space="preserve">. The individual may also be more at risk of muscular injury. These </w:t>
      </w:r>
      <w:r>
        <w:rPr>
          <w:rFonts w:asciiTheme="minorHAnsi" w:hAnsiTheme="minorHAnsi" w:cstheme="minorHAnsi"/>
          <w:sz w:val="20"/>
          <w:szCs w:val="20"/>
        </w:rPr>
        <w:t>issues</w:t>
      </w:r>
      <w:r w:rsidR="005744CB">
        <w:rPr>
          <w:rFonts w:asciiTheme="minorHAnsi" w:hAnsiTheme="minorHAnsi" w:cstheme="minorHAnsi"/>
          <w:sz w:val="20"/>
          <w:szCs w:val="20"/>
        </w:rPr>
        <w:t xml:space="preserve"> are exacerbated </w:t>
      </w:r>
      <w:r>
        <w:rPr>
          <w:rFonts w:asciiTheme="minorHAnsi" w:hAnsiTheme="minorHAnsi" w:cstheme="minorHAnsi"/>
          <w:sz w:val="20"/>
          <w:szCs w:val="20"/>
        </w:rPr>
        <w:t xml:space="preserve">for any athlete that </w:t>
      </w:r>
      <w:r w:rsidR="005744CB">
        <w:rPr>
          <w:rFonts w:asciiTheme="minorHAnsi" w:hAnsiTheme="minorHAnsi" w:cstheme="minorHAnsi"/>
          <w:sz w:val="20"/>
          <w:szCs w:val="20"/>
        </w:rPr>
        <w:t xml:space="preserve">will be required to compete multiple times within a day or </w:t>
      </w:r>
      <w:r>
        <w:rPr>
          <w:rFonts w:asciiTheme="minorHAnsi" w:hAnsiTheme="minorHAnsi" w:cstheme="minorHAnsi"/>
          <w:sz w:val="20"/>
          <w:szCs w:val="20"/>
        </w:rPr>
        <w:t>concurrent series of days.</w:t>
      </w:r>
      <w:r w:rsidR="005744CB">
        <w:rPr>
          <w:rFonts w:asciiTheme="minorHAnsi" w:hAnsiTheme="minorHAnsi" w:cstheme="minorHAnsi"/>
          <w:sz w:val="20"/>
          <w:szCs w:val="20"/>
        </w:rPr>
        <w:t xml:space="preserve"> </w:t>
      </w:r>
    </w:p>
    <w:p w:rsidR="007337B3" w:rsidRDefault="007337B3"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0407D7" w:rsidRPr="007C746A" w:rsidRDefault="000407D7"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p>
    <w:p w:rsidR="007337B3" w:rsidRPr="007C746A" w:rsidRDefault="007337B3"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r w:rsidRPr="007C746A">
        <w:rPr>
          <w:rFonts w:asciiTheme="minorHAnsi" w:hAnsiTheme="minorHAnsi" w:cstheme="minorHAnsi"/>
          <w:b/>
          <w:color w:val="002060"/>
          <w:sz w:val="20"/>
          <w:szCs w:val="20"/>
        </w:rPr>
        <w:t xml:space="preserve">Learning from the Youth Olympic Games </w:t>
      </w:r>
    </w:p>
    <w:p w:rsidR="007337B3" w:rsidRDefault="007337B3" w:rsidP="006B7C61">
      <w:pPr>
        <w:pStyle w:val="NormalWeb"/>
        <w:shd w:val="clear" w:color="auto" w:fill="FFFFFF"/>
        <w:spacing w:before="0" w:beforeAutospacing="0" w:after="0" w:afterAutospacing="0" w:line="360" w:lineRule="auto"/>
        <w:jc w:val="both"/>
        <w:rPr>
          <w:rFonts w:asciiTheme="minorHAnsi" w:hAnsiTheme="minorHAnsi" w:cstheme="minorHAnsi"/>
          <w:b/>
          <w:sz w:val="20"/>
          <w:szCs w:val="20"/>
        </w:rPr>
      </w:pPr>
    </w:p>
    <w:p w:rsidR="007337B3" w:rsidRDefault="007337B3"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The Youth Olympic Games of 2010 also took place during Ramadan. LOCOG have no doubt taken notice of the lessons learned during this event.</w:t>
      </w:r>
    </w:p>
    <w:p w:rsidR="007337B3" w:rsidRDefault="007337B3"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7337B3" w:rsidRDefault="007337B3"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 xml:space="preserve">The subject of fasting during the holy period of Ramadan during the Youth Games formed the focus of a special edition of the British Journal of Sports Medicine. Articles in this Special Edition highlighted the adverse effects of fasting </w:t>
      </w:r>
      <w:r w:rsidR="005A2675">
        <w:rPr>
          <w:rFonts w:asciiTheme="minorHAnsi" w:hAnsiTheme="minorHAnsi" w:cstheme="minorHAnsi"/>
          <w:sz w:val="20"/>
          <w:szCs w:val="20"/>
        </w:rPr>
        <w:t xml:space="preserve">including disruption to </w:t>
      </w:r>
      <w:r>
        <w:rPr>
          <w:rFonts w:asciiTheme="minorHAnsi" w:hAnsiTheme="minorHAnsi" w:cstheme="minorHAnsi"/>
          <w:sz w:val="20"/>
          <w:szCs w:val="20"/>
        </w:rPr>
        <w:t>sleep</w:t>
      </w:r>
      <w:r w:rsidR="005A2675">
        <w:rPr>
          <w:rFonts w:asciiTheme="minorHAnsi" w:hAnsiTheme="minorHAnsi" w:cstheme="minorHAnsi"/>
          <w:sz w:val="20"/>
          <w:szCs w:val="20"/>
        </w:rPr>
        <w:t xml:space="preserve"> patterns</w:t>
      </w:r>
      <w:r>
        <w:rPr>
          <w:rFonts w:asciiTheme="minorHAnsi" w:hAnsiTheme="minorHAnsi" w:cstheme="minorHAnsi"/>
          <w:sz w:val="20"/>
          <w:szCs w:val="20"/>
        </w:rPr>
        <w:t xml:space="preserve">, disruptions to the circadian rhythm, potential heightened risk of injury, </w:t>
      </w:r>
      <w:r w:rsidR="005A2675">
        <w:rPr>
          <w:rFonts w:asciiTheme="minorHAnsi" w:hAnsiTheme="minorHAnsi" w:cstheme="minorHAnsi"/>
          <w:sz w:val="20"/>
          <w:szCs w:val="20"/>
        </w:rPr>
        <w:t xml:space="preserve">and </w:t>
      </w:r>
      <w:r>
        <w:rPr>
          <w:rFonts w:asciiTheme="minorHAnsi" w:hAnsiTheme="minorHAnsi" w:cstheme="minorHAnsi"/>
          <w:sz w:val="20"/>
          <w:szCs w:val="20"/>
        </w:rPr>
        <w:t>a compromised ability to recover</w:t>
      </w:r>
      <w:r w:rsidR="0006331E">
        <w:rPr>
          <w:rFonts w:asciiTheme="minorHAnsi" w:hAnsiTheme="minorHAnsi" w:cstheme="minorHAnsi"/>
          <w:sz w:val="20"/>
          <w:szCs w:val="20"/>
        </w:rPr>
        <w:t xml:space="preserve"> between events. </w:t>
      </w:r>
    </w:p>
    <w:p w:rsidR="0006331E" w:rsidRDefault="0006331E"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06331E" w:rsidRPr="007337B3" w:rsidRDefault="0006331E"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Pr>
          <w:rFonts w:asciiTheme="minorHAnsi" w:hAnsiTheme="minorHAnsi" w:cstheme="minorHAnsi"/>
          <w:sz w:val="20"/>
          <w:szCs w:val="20"/>
        </w:rPr>
        <w:t xml:space="preserve">It remains to be seen whether performance of Muslim athletes will be compromised as a result of the Games being held during Ramadan (NB this will not affect the Paralympic Games). No doubt potential clashes with religious events such as Ramadan will continue to form the focus of many debates over the forthcoming years. </w:t>
      </w:r>
    </w:p>
    <w:p w:rsidR="006B7C61" w:rsidRPr="00D24E47" w:rsidRDefault="006B7C61"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0407D7" w:rsidRDefault="000407D7" w:rsidP="006B7C61">
      <w:pPr>
        <w:pStyle w:val="NormalWeb"/>
        <w:shd w:val="clear" w:color="auto" w:fill="FFFFFF"/>
        <w:spacing w:before="0" w:beforeAutospacing="0" w:after="0" w:afterAutospacing="0" w:line="360" w:lineRule="auto"/>
        <w:jc w:val="both"/>
        <w:rPr>
          <w:rFonts w:asciiTheme="minorHAnsi" w:hAnsiTheme="minorHAnsi" w:cstheme="minorHAnsi"/>
          <w:b/>
          <w:sz w:val="20"/>
          <w:szCs w:val="20"/>
        </w:rPr>
      </w:pPr>
    </w:p>
    <w:p w:rsidR="000407D7" w:rsidRDefault="000407D7" w:rsidP="006B7C61">
      <w:pPr>
        <w:pStyle w:val="NormalWeb"/>
        <w:shd w:val="clear" w:color="auto" w:fill="FFFFFF"/>
        <w:spacing w:before="0" w:beforeAutospacing="0" w:after="0" w:afterAutospacing="0" w:line="360" w:lineRule="auto"/>
        <w:jc w:val="both"/>
        <w:rPr>
          <w:rFonts w:asciiTheme="minorHAnsi" w:hAnsiTheme="minorHAnsi" w:cstheme="minorHAnsi"/>
          <w:b/>
          <w:sz w:val="20"/>
          <w:szCs w:val="20"/>
        </w:rPr>
      </w:pPr>
    </w:p>
    <w:p w:rsidR="00E77CBC" w:rsidRDefault="00E77CBC"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p>
    <w:p w:rsidR="00E77CBC" w:rsidRDefault="00E77CBC"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p>
    <w:p w:rsidR="006B7C61" w:rsidRPr="007C746A" w:rsidRDefault="006B7C61"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r w:rsidRPr="007C746A">
        <w:rPr>
          <w:rFonts w:asciiTheme="minorHAnsi" w:hAnsiTheme="minorHAnsi" w:cstheme="minorHAnsi"/>
          <w:b/>
          <w:color w:val="002060"/>
          <w:sz w:val="20"/>
          <w:szCs w:val="20"/>
        </w:rPr>
        <w:t>FURTHER INFORMATION</w:t>
      </w:r>
    </w:p>
    <w:p w:rsidR="007337B3" w:rsidRDefault="007337B3" w:rsidP="007337B3">
      <w:pPr>
        <w:pStyle w:val="ListParagraph"/>
        <w:spacing w:after="30"/>
        <w:outlineLvl w:val="1"/>
        <w:rPr>
          <w:rFonts w:eastAsia="Times New Roman" w:cstheme="minorHAnsi"/>
          <w:b/>
          <w:sz w:val="20"/>
          <w:szCs w:val="20"/>
          <w:lang w:eastAsia="en-GB"/>
        </w:rPr>
      </w:pPr>
    </w:p>
    <w:p w:rsidR="007337B3" w:rsidRPr="007337B3" w:rsidRDefault="007337B3" w:rsidP="007337B3">
      <w:pPr>
        <w:pStyle w:val="ListParagraph"/>
        <w:spacing w:after="30"/>
        <w:ind w:left="0"/>
        <w:outlineLvl w:val="1"/>
        <w:rPr>
          <w:rFonts w:ascii="Arial" w:eastAsia="Times New Roman" w:hAnsi="Arial" w:cs="Arial"/>
          <w:b/>
          <w:bCs/>
          <w:color w:val="333333"/>
          <w:kern w:val="36"/>
          <w:sz w:val="32"/>
          <w:szCs w:val="32"/>
          <w:lang w:eastAsia="en-GB"/>
        </w:rPr>
      </w:pPr>
      <w:proofErr w:type="gramStart"/>
      <w:r w:rsidRPr="007337B3">
        <w:rPr>
          <w:rFonts w:cstheme="minorHAnsi"/>
          <w:b/>
          <w:sz w:val="20"/>
          <w:szCs w:val="20"/>
        </w:rPr>
        <w:t xml:space="preserve">British Journal of Sports Medicine, </w:t>
      </w:r>
      <w:r w:rsidRPr="007337B3">
        <w:rPr>
          <w:rFonts w:eastAsia="Times New Roman" w:cstheme="minorHAnsi"/>
          <w:b/>
          <w:bCs/>
          <w:color w:val="333333"/>
          <w:kern w:val="36"/>
          <w:sz w:val="20"/>
          <w:szCs w:val="20"/>
          <w:lang w:eastAsia="en-GB"/>
        </w:rPr>
        <w:t>June 2010, Volume 44, Issue 7</w:t>
      </w:r>
      <w:r w:rsidR="00010DA7">
        <w:rPr>
          <w:rFonts w:eastAsia="Times New Roman" w:cstheme="minorHAnsi"/>
          <w:b/>
          <w:bCs/>
          <w:color w:val="333333"/>
          <w:kern w:val="36"/>
          <w:sz w:val="20"/>
          <w:szCs w:val="20"/>
          <w:lang w:eastAsia="en-GB"/>
        </w:rPr>
        <w:t>.</w:t>
      </w:r>
      <w:proofErr w:type="gramEnd"/>
      <w:r w:rsidRPr="007337B3">
        <w:rPr>
          <w:rFonts w:ascii="Arial" w:eastAsia="Times New Roman" w:hAnsi="Arial" w:cs="Arial"/>
          <w:b/>
          <w:bCs/>
          <w:color w:val="333333"/>
          <w:kern w:val="36"/>
          <w:sz w:val="32"/>
          <w:lang w:eastAsia="en-GB"/>
        </w:rPr>
        <w:t xml:space="preserve"> </w:t>
      </w:r>
    </w:p>
    <w:p w:rsidR="007337B3" w:rsidRDefault="007337B3" w:rsidP="000407D7">
      <w:pPr>
        <w:pStyle w:val="NormalWeb"/>
        <w:shd w:val="clear" w:color="auto" w:fill="FFFFFF"/>
        <w:spacing w:before="0" w:beforeAutospacing="0" w:after="0" w:afterAutospacing="0"/>
        <w:ind w:left="-436"/>
        <w:jc w:val="both"/>
        <w:rPr>
          <w:rFonts w:asciiTheme="minorHAnsi" w:hAnsiTheme="minorHAnsi" w:cstheme="minorHAnsi"/>
          <w:b/>
          <w:sz w:val="20"/>
          <w:szCs w:val="20"/>
        </w:rPr>
      </w:pPr>
    </w:p>
    <w:p w:rsidR="007337B3" w:rsidRDefault="007337B3" w:rsidP="007337B3">
      <w:pPr>
        <w:pStyle w:val="NormalWeb"/>
        <w:shd w:val="clear" w:color="auto" w:fill="FFFFFF"/>
        <w:spacing w:before="0" w:beforeAutospacing="0" w:after="0" w:afterAutospacing="0"/>
        <w:jc w:val="both"/>
        <w:rPr>
          <w:rFonts w:asciiTheme="minorHAnsi" w:hAnsiTheme="minorHAnsi" w:cstheme="minorHAnsi"/>
          <w:b/>
          <w:sz w:val="20"/>
          <w:szCs w:val="20"/>
        </w:rPr>
      </w:pPr>
      <w:proofErr w:type="spellStart"/>
      <w:proofErr w:type="gramStart"/>
      <w:r w:rsidRPr="00216A62">
        <w:rPr>
          <w:rFonts w:asciiTheme="minorHAnsi" w:hAnsiTheme="minorHAnsi" w:cstheme="minorHAnsi"/>
          <w:b/>
          <w:sz w:val="18"/>
          <w:szCs w:val="18"/>
        </w:rPr>
        <w:t>Brisswater</w:t>
      </w:r>
      <w:proofErr w:type="spellEnd"/>
      <w:r w:rsidRPr="00216A62">
        <w:rPr>
          <w:rFonts w:asciiTheme="minorHAnsi" w:hAnsiTheme="minorHAnsi" w:cstheme="minorHAnsi"/>
          <w:b/>
          <w:sz w:val="18"/>
          <w:szCs w:val="18"/>
        </w:rPr>
        <w:t xml:space="preserve">, J., </w:t>
      </w:r>
      <w:proofErr w:type="spellStart"/>
      <w:r w:rsidRPr="00216A62">
        <w:rPr>
          <w:rFonts w:asciiTheme="minorHAnsi" w:hAnsiTheme="minorHAnsi" w:cstheme="minorHAnsi"/>
          <w:b/>
          <w:sz w:val="18"/>
          <w:szCs w:val="18"/>
        </w:rPr>
        <w:t>Bouhlel</w:t>
      </w:r>
      <w:proofErr w:type="spellEnd"/>
      <w:r w:rsidRPr="00216A62">
        <w:rPr>
          <w:rFonts w:asciiTheme="minorHAnsi" w:hAnsiTheme="minorHAnsi" w:cstheme="minorHAnsi"/>
          <w:b/>
          <w:sz w:val="18"/>
          <w:szCs w:val="18"/>
        </w:rPr>
        <w:t xml:space="preserve">, E., </w:t>
      </w:r>
      <w:proofErr w:type="spellStart"/>
      <w:r w:rsidRPr="00216A62">
        <w:rPr>
          <w:rFonts w:asciiTheme="minorHAnsi" w:hAnsiTheme="minorHAnsi" w:cstheme="minorHAnsi"/>
          <w:b/>
          <w:sz w:val="18"/>
          <w:szCs w:val="18"/>
        </w:rPr>
        <w:t>Falola</w:t>
      </w:r>
      <w:proofErr w:type="spellEnd"/>
      <w:r w:rsidRPr="00216A62">
        <w:rPr>
          <w:rFonts w:asciiTheme="minorHAnsi" w:hAnsiTheme="minorHAnsi" w:cstheme="minorHAnsi"/>
          <w:b/>
          <w:sz w:val="18"/>
          <w:szCs w:val="18"/>
        </w:rPr>
        <w:t xml:space="preserve">, J., </w:t>
      </w:r>
      <w:proofErr w:type="spellStart"/>
      <w:r w:rsidRPr="00216A62">
        <w:rPr>
          <w:rFonts w:asciiTheme="minorHAnsi" w:hAnsiTheme="minorHAnsi" w:cstheme="minorHAnsi"/>
          <w:b/>
          <w:sz w:val="18"/>
          <w:szCs w:val="18"/>
        </w:rPr>
        <w:t>Abbiss</w:t>
      </w:r>
      <w:proofErr w:type="spellEnd"/>
      <w:r w:rsidRPr="00216A62">
        <w:rPr>
          <w:rFonts w:asciiTheme="minorHAnsi" w:hAnsiTheme="minorHAnsi" w:cstheme="minorHAnsi"/>
          <w:b/>
          <w:sz w:val="18"/>
          <w:szCs w:val="18"/>
        </w:rPr>
        <w:t xml:space="preserve">, C.R., </w:t>
      </w:r>
      <w:proofErr w:type="spellStart"/>
      <w:r w:rsidRPr="00216A62">
        <w:rPr>
          <w:rFonts w:asciiTheme="minorHAnsi" w:hAnsiTheme="minorHAnsi" w:cstheme="minorHAnsi"/>
          <w:b/>
          <w:sz w:val="18"/>
          <w:szCs w:val="18"/>
        </w:rPr>
        <w:t>Vallier</w:t>
      </w:r>
      <w:proofErr w:type="spellEnd"/>
      <w:r w:rsidRPr="00216A62">
        <w:rPr>
          <w:rFonts w:asciiTheme="minorHAnsi" w:hAnsiTheme="minorHAnsi" w:cstheme="minorHAnsi"/>
          <w:b/>
          <w:sz w:val="18"/>
          <w:szCs w:val="18"/>
        </w:rPr>
        <w:t xml:space="preserve">, J., </w:t>
      </w:r>
      <w:proofErr w:type="spellStart"/>
      <w:r w:rsidRPr="00216A62">
        <w:rPr>
          <w:rFonts w:asciiTheme="minorHAnsi" w:hAnsiTheme="minorHAnsi" w:cstheme="minorHAnsi"/>
          <w:b/>
          <w:sz w:val="18"/>
          <w:szCs w:val="18"/>
        </w:rPr>
        <w:t>Hauswirth</w:t>
      </w:r>
      <w:proofErr w:type="spellEnd"/>
      <w:r w:rsidRPr="00216A62">
        <w:rPr>
          <w:rFonts w:asciiTheme="minorHAnsi" w:hAnsiTheme="minorHAnsi" w:cstheme="minorHAnsi"/>
          <w:b/>
          <w:sz w:val="18"/>
          <w:szCs w:val="18"/>
        </w:rPr>
        <w:t>, C.</w:t>
      </w:r>
      <w:r>
        <w:rPr>
          <w:rFonts w:asciiTheme="minorHAnsi" w:hAnsiTheme="minorHAnsi" w:cstheme="minorHAnsi"/>
          <w:sz w:val="18"/>
          <w:szCs w:val="18"/>
        </w:rPr>
        <w:t xml:space="preserve"> </w:t>
      </w:r>
      <w:r w:rsidRPr="00D517B9">
        <w:rPr>
          <w:rFonts w:asciiTheme="minorHAnsi" w:hAnsiTheme="minorHAnsi" w:cstheme="minorHAnsi"/>
          <w:b/>
          <w:sz w:val="18"/>
          <w:szCs w:val="18"/>
        </w:rPr>
        <w:t>(2011).</w:t>
      </w:r>
      <w:proofErr w:type="gramEnd"/>
      <w:r>
        <w:rPr>
          <w:rFonts w:asciiTheme="minorHAnsi" w:hAnsiTheme="minorHAnsi" w:cstheme="minorHAnsi"/>
          <w:sz w:val="18"/>
          <w:szCs w:val="18"/>
        </w:rPr>
        <w:t xml:space="preserve"> </w:t>
      </w:r>
      <w:proofErr w:type="gramStart"/>
      <w:r>
        <w:rPr>
          <w:rFonts w:asciiTheme="minorHAnsi" w:hAnsiTheme="minorHAnsi" w:cstheme="minorHAnsi"/>
          <w:sz w:val="18"/>
          <w:szCs w:val="18"/>
        </w:rPr>
        <w:t>E</w:t>
      </w:r>
      <w:r w:rsidRPr="00216A62">
        <w:rPr>
          <w:rFonts w:asciiTheme="minorHAnsi" w:hAnsiTheme="minorHAnsi" w:cstheme="minorHAnsi"/>
          <w:sz w:val="18"/>
          <w:szCs w:val="18"/>
        </w:rPr>
        <w:t>ffects of Ramadan Intermittent Fasting on Middle-Distance Running Performance in Well-Trained Runners</w:t>
      </w:r>
      <w:r>
        <w:rPr>
          <w:rFonts w:asciiTheme="minorHAnsi" w:hAnsiTheme="minorHAnsi" w:cstheme="minorHAnsi"/>
          <w:b/>
          <w:sz w:val="18"/>
          <w:szCs w:val="18"/>
        </w:rPr>
        <w:t>.</w:t>
      </w:r>
      <w:proofErr w:type="gramEnd"/>
      <w:r>
        <w:rPr>
          <w:rFonts w:asciiTheme="minorHAnsi" w:hAnsiTheme="minorHAnsi" w:cstheme="minorHAnsi"/>
          <w:b/>
          <w:sz w:val="18"/>
          <w:szCs w:val="18"/>
        </w:rPr>
        <w:t xml:space="preserve"> </w:t>
      </w:r>
      <w:proofErr w:type="gramStart"/>
      <w:r w:rsidRPr="00216A62">
        <w:rPr>
          <w:rFonts w:asciiTheme="minorHAnsi" w:hAnsiTheme="minorHAnsi" w:cstheme="minorHAnsi"/>
          <w:b/>
          <w:i/>
          <w:sz w:val="20"/>
          <w:szCs w:val="20"/>
        </w:rPr>
        <w:t>Clinical Journal of Sports Medicine</w:t>
      </w:r>
      <w:r>
        <w:rPr>
          <w:rFonts w:asciiTheme="minorHAnsi" w:hAnsiTheme="minorHAnsi" w:cstheme="minorHAnsi"/>
          <w:b/>
          <w:i/>
          <w:sz w:val="20"/>
          <w:szCs w:val="20"/>
        </w:rPr>
        <w:t>.</w:t>
      </w:r>
      <w:proofErr w:type="gramEnd"/>
      <w:r>
        <w:rPr>
          <w:rFonts w:asciiTheme="minorHAnsi" w:hAnsiTheme="minorHAnsi" w:cstheme="minorHAnsi"/>
          <w:b/>
          <w:i/>
          <w:sz w:val="20"/>
          <w:szCs w:val="20"/>
        </w:rPr>
        <w:t xml:space="preserve"> </w:t>
      </w:r>
      <w:r>
        <w:rPr>
          <w:rFonts w:asciiTheme="minorHAnsi" w:hAnsiTheme="minorHAnsi" w:cstheme="minorHAnsi"/>
          <w:b/>
          <w:sz w:val="20"/>
          <w:szCs w:val="20"/>
        </w:rPr>
        <w:t>Sept 2011, 21 (5) 422-427.</w:t>
      </w:r>
    </w:p>
    <w:p w:rsidR="007337B3" w:rsidRDefault="007337B3" w:rsidP="007337B3">
      <w:pPr>
        <w:pStyle w:val="NormalWeb"/>
        <w:shd w:val="clear" w:color="auto" w:fill="FFFFFF"/>
        <w:spacing w:before="0" w:beforeAutospacing="0" w:after="0" w:afterAutospacing="0"/>
        <w:jc w:val="both"/>
        <w:rPr>
          <w:rFonts w:asciiTheme="minorHAnsi" w:hAnsiTheme="minorHAnsi" w:cstheme="minorHAnsi"/>
          <w:b/>
          <w:sz w:val="20"/>
          <w:szCs w:val="20"/>
        </w:rPr>
      </w:pPr>
    </w:p>
    <w:p w:rsidR="006F05CF" w:rsidRDefault="00FC4F66" w:rsidP="007337B3">
      <w:pPr>
        <w:pStyle w:val="NormalWeb"/>
        <w:shd w:val="clear" w:color="auto" w:fill="FFFFFF"/>
        <w:spacing w:before="0" w:beforeAutospacing="0" w:after="0" w:afterAutospacing="0"/>
        <w:jc w:val="both"/>
        <w:rPr>
          <w:rFonts w:asciiTheme="minorHAnsi" w:hAnsiTheme="minorHAnsi" w:cstheme="minorHAnsi"/>
          <w:b/>
          <w:sz w:val="20"/>
          <w:szCs w:val="20"/>
        </w:rPr>
      </w:pPr>
      <w:proofErr w:type="spellStart"/>
      <w:r>
        <w:rPr>
          <w:rFonts w:asciiTheme="minorHAnsi" w:hAnsiTheme="minorHAnsi" w:cstheme="minorHAnsi"/>
          <w:b/>
          <w:sz w:val="20"/>
          <w:szCs w:val="20"/>
        </w:rPr>
        <w:t>Meckel</w:t>
      </w:r>
      <w:proofErr w:type="spellEnd"/>
      <w:r>
        <w:rPr>
          <w:rFonts w:asciiTheme="minorHAnsi" w:hAnsiTheme="minorHAnsi" w:cstheme="minorHAnsi"/>
          <w:b/>
          <w:sz w:val="20"/>
          <w:szCs w:val="20"/>
        </w:rPr>
        <w:t xml:space="preserve">, Y., </w:t>
      </w:r>
      <w:proofErr w:type="spellStart"/>
      <w:r>
        <w:rPr>
          <w:rFonts w:asciiTheme="minorHAnsi" w:hAnsiTheme="minorHAnsi" w:cstheme="minorHAnsi"/>
          <w:b/>
          <w:sz w:val="20"/>
          <w:szCs w:val="20"/>
        </w:rPr>
        <w:t>Ismaeel</w:t>
      </w:r>
      <w:proofErr w:type="spellEnd"/>
      <w:r>
        <w:rPr>
          <w:rFonts w:asciiTheme="minorHAnsi" w:hAnsiTheme="minorHAnsi" w:cstheme="minorHAnsi"/>
          <w:b/>
          <w:sz w:val="20"/>
          <w:szCs w:val="20"/>
        </w:rPr>
        <w:t xml:space="preserve">, A., </w:t>
      </w:r>
      <w:proofErr w:type="spellStart"/>
      <w:r>
        <w:rPr>
          <w:rFonts w:asciiTheme="minorHAnsi" w:hAnsiTheme="minorHAnsi" w:cstheme="minorHAnsi"/>
          <w:b/>
          <w:sz w:val="20"/>
          <w:szCs w:val="20"/>
        </w:rPr>
        <w:t>Eliakim</w:t>
      </w:r>
      <w:proofErr w:type="spellEnd"/>
      <w:r>
        <w:rPr>
          <w:rFonts w:asciiTheme="minorHAnsi" w:hAnsiTheme="minorHAnsi" w:cstheme="minorHAnsi"/>
          <w:b/>
          <w:sz w:val="20"/>
          <w:szCs w:val="20"/>
        </w:rPr>
        <w:t xml:space="preserve">, A. (2008). </w:t>
      </w:r>
      <w:r w:rsidR="006F05CF" w:rsidRPr="006F05CF">
        <w:rPr>
          <w:rFonts w:asciiTheme="minorHAnsi" w:hAnsiTheme="minorHAnsi" w:cstheme="minorHAnsi"/>
          <w:b/>
          <w:sz w:val="20"/>
          <w:szCs w:val="20"/>
        </w:rPr>
        <w:t>The e</w:t>
      </w:r>
      <w:r w:rsidR="006F05CF">
        <w:rPr>
          <w:rFonts w:asciiTheme="minorHAnsi" w:hAnsiTheme="minorHAnsi" w:cstheme="minorHAnsi"/>
          <w:b/>
          <w:sz w:val="20"/>
          <w:szCs w:val="20"/>
        </w:rPr>
        <w:t>ffect of the Ramadan fast</w:t>
      </w:r>
      <w:r w:rsidR="006F05CF" w:rsidRPr="006F05CF">
        <w:rPr>
          <w:rFonts w:asciiTheme="minorHAnsi" w:hAnsiTheme="minorHAnsi" w:cstheme="minorHAnsi"/>
          <w:b/>
          <w:sz w:val="20"/>
          <w:szCs w:val="20"/>
        </w:rPr>
        <w:t xml:space="preserve"> on </w:t>
      </w:r>
      <w:r w:rsidR="006F05CF">
        <w:rPr>
          <w:rFonts w:asciiTheme="minorHAnsi" w:hAnsiTheme="minorHAnsi" w:cstheme="minorHAnsi"/>
          <w:b/>
          <w:sz w:val="20"/>
          <w:szCs w:val="20"/>
        </w:rPr>
        <w:t xml:space="preserve">the </w:t>
      </w:r>
      <w:r w:rsidR="006F05CF" w:rsidRPr="006F05CF">
        <w:rPr>
          <w:rFonts w:asciiTheme="minorHAnsi" w:hAnsiTheme="minorHAnsi" w:cstheme="minorHAnsi"/>
          <w:b/>
          <w:sz w:val="20"/>
          <w:szCs w:val="20"/>
        </w:rPr>
        <w:t>physical performance</w:t>
      </w:r>
      <w:r w:rsidR="006F05CF">
        <w:rPr>
          <w:rFonts w:asciiTheme="minorHAnsi" w:hAnsiTheme="minorHAnsi" w:cstheme="minorHAnsi"/>
          <w:b/>
          <w:sz w:val="20"/>
          <w:szCs w:val="20"/>
        </w:rPr>
        <w:t xml:space="preserve"> </w:t>
      </w:r>
      <w:r w:rsidR="006F05CF" w:rsidRPr="006F05CF">
        <w:rPr>
          <w:rFonts w:asciiTheme="minorHAnsi" w:hAnsiTheme="minorHAnsi" w:cstheme="minorHAnsi"/>
          <w:b/>
          <w:sz w:val="20"/>
          <w:szCs w:val="20"/>
        </w:rPr>
        <w:t>and dietary habits in adolescent soccer players</w:t>
      </w:r>
      <w:r w:rsidR="006F05CF">
        <w:rPr>
          <w:rFonts w:asciiTheme="minorHAnsi" w:hAnsiTheme="minorHAnsi" w:cstheme="minorHAnsi"/>
          <w:b/>
          <w:sz w:val="20"/>
          <w:szCs w:val="20"/>
        </w:rPr>
        <w:t>.</w:t>
      </w:r>
    </w:p>
    <w:p w:rsidR="006F05CF" w:rsidRPr="006F05CF" w:rsidRDefault="006F05CF" w:rsidP="007337B3">
      <w:pPr>
        <w:pStyle w:val="NormalWeb"/>
        <w:shd w:val="clear" w:color="auto" w:fill="FFFFFF"/>
        <w:spacing w:before="0" w:beforeAutospacing="0" w:after="0" w:afterAutospacing="0"/>
        <w:jc w:val="both"/>
        <w:rPr>
          <w:rFonts w:asciiTheme="minorHAnsi" w:hAnsiTheme="minorHAnsi" w:cstheme="minorHAnsi"/>
          <w:b/>
          <w:sz w:val="20"/>
          <w:szCs w:val="20"/>
        </w:rPr>
      </w:pPr>
      <w:r w:rsidRPr="006F05CF">
        <w:rPr>
          <w:rFonts w:asciiTheme="minorHAnsi" w:hAnsiTheme="minorHAnsi" w:cstheme="minorHAnsi"/>
          <w:bCs/>
          <w:sz w:val="18"/>
          <w:szCs w:val="18"/>
        </w:rPr>
        <w:t>http://football.org.il/Association/ResearchUnit/ResearchFiles/Ramadan.pdf</w:t>
      </w:r>
    </w:p>
    <w:p w:rsidR="006B7C61" w:rsidRDefault="006B7C61" w:rsidP="007337B3">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7719F4" w:rsidRDefault="007719F4"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p>
    <w:p w:rsidR="007719F4" w:rsidRDefault="007719F4"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p>
    <w:p w:rsidR="007719F4" w:rsidRDefault="007719F4"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p>
    <w:p w:rsidR="006B7C61" w:rsidRDefault="006B7C61" w:rsidP="006B7C61">
      <w:pPr>
        <w:pStyle w:val="NormalWeb"/>
        <w:shd w:val="clear" w:color="auto" w:fill="FFFFFF"/>
        <w:spacing w:before="0" w:beforeAutospacing="0" w:after="0" w:afterAutospacing="0" w:line="360" w:lineRule="auto"/>
        <w:jc w:val="both"/>
        <w:rPr>
          <w:rFonts w:asciiTheme="minorHAnsi" w:hAnsiTheme="minorHAnsi" w:cstheme="minorHAnsi"/>
          <w:b/>
          <w:color w:val="002060"/>
          <w:sz w:val="20"/>
          <w:szCs w:val="20"/>
        </w:rPr>
      </w:pPr>
      <w:r w:rsidRPr="007C746A">
        <w:rPr>
          <w:rFonts w:asciiTheme="minorHAnsi" w:hAnsiTheme="minorHAnsi" w:cstheme="minorHAnsi"/>
          <w:b/>
          <w:color w:val="002060"/>
          <w:sz w:val="20"/>
          <w:szCs w:val="20"/>
        </w:rPr>
        <w:t>DISCUSSION</w:t>
      </w:r>
    </w:p>
    <w:p w:rsidR="007C746A" w:rsidRPr="007C746A" w:rsidRDefault="007C746A" w:rsidP="007C746A">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sz w:val="20"/>
          <w:szCs w:val="20"/>
        </w:rPr>
      </w:pPr>
      <w:r w:rsidRPr="007C746A">
        <w:rPr>
          <w:rFonts w:asciiTheme="minorHAnsi" w:hAnsiTheme="minorHAnsi" w:cstheme="minorHAnsi"/>
          <w:sz w:val="20"/>
          <w:szCs w:val="20"/>
        </w:rPr>
        <w:t>Do you feel that it is the responsibility of the IOC to cater for the needs of different religions during the Games?</w:t>
      </w:r>
    </w:p>
    <w:p w:rsidR="007719F4" w:rsidRDefault="007719F4" w:rsidP="007719F4">
      <w:pPr>
        <w:pStyle w:val="NormalWeb"/>
        <w:shd w:val="clear" w:color="auto" w:fill="FFFFFF"/>
        <w:spacing w:before="0" w:beforeAutospacing="0" w:after="0" w:afterAutospacing="0" w:line="360" w:lineRule="auto"/>
        <w:ind w:left="720"/>
        <w:jc w:val="both"/>
        <w:rPr>
          <w:rFonts w:asciiTheme="minorHAnsi" w:hAnsiTheme="minorHAnsi" w:cstheme="minorHAnsi"/>
          <w:sz w:val="20"/>
          <w:szCs w:val="20"/>
        </w:rPr>
      </w:pPr>
    </w:p>
    <w:p w:rsidR="007719F4" w:rsidRDefault="007719F4" w:rsidP="007719F4">
      <w:pPr>
        <w:pStyle w:val="NormalWeb"/>
        <w:shd w:val="clear" w:color="auto" w:fill="FFFFFF"/>
        <w:spacing w:before="0" w:beforeAutospacing="0" w:after="0" w:afterAutospacing="0" w:line="360" w:lineRule="auto"/>
        <w:ind w:left="720"/>
        <w:jc w:val="both"/>
        <w:rPr>
          <w:rFonts w:asciiTheme="minorHAnsi" w:hAnsiTheme="minorHAnsi" w:cstheme="minorHAnsi"/>
          <w:sz w:val="20"/>
          <w:szCs w:val="20"/>
        </w:rPr>
      </w:pPr>
    </w:p>
    <w:p w:rsidR="007719F4" w:rsidRDefault="007719F4" w:rsidP="007719F4">
      <w:pPr>
        <w:pStyle w:val="NormalWeb"/>
        <w:shd w:val="clear" w:color="auto" w:fill="FFFFFF"/>
        <w:spacing w:before="0" w:beforeAutospacing="0" w:after="0" w:afterAutospacing="0" w:line="360" w:lineRule="auto"/>
        <w:ind w:left="720"/>
        <w:jc w:val="both"/>
        <w:rPr>
          <w:rFonts w:asciiTheme="minorHAnsi" w:hAnsiTheme="minorHAnsi" w:cstheme="minorHAnsi"/>
          <w:sz w:val="20"/>
          <w:szCs w:val="20"/>
        </w:rPr>
      </w:pPr>
    </w:p>
    <w:p w:rsidR="007C746A" w:rsidRPr="007C746A" w:rsidRDefault="007C746A" w:rsidP="007C746A">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sz w:val="20"/>
          <w:szCs w:val="20"/>
        </w:rPr>
      </w:pPr>
      <w:r w:rsidRPr="007C746A">
        <w:rPr>
          <w:rFonts w:asciiTheme="minorHAnsi" w:hAnsiTheme="minorHAnsi" w:cstheme="minorHAnsi"/>
          <w:sz w:val="20"/>
          <w:szCs w:val="20"/>
        </w:rPr>
        <w:t>One of the reasons to hold the Games during the Ramadan period was to take advantage of the school holiday break, partly as a means of maximising volunteering opportunities for young people. Do you feel that the right choice was made?</w:t>
      </w:r>
    </w:p>
    <w:p w:rsidR="007C746A" w:rsidRPr="007C746A" w:rsidRDefault="007C746A" w:rsidP="007C746A">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sz w:val="20"/>
          <w:szCs w:val="20"/>
        </w:rPr>
      </w:pPr>
      <w:r w:rsidRPr="007C746A">
        <w:rPr>
          <w:rFonts w:asciiTheme="minorHAnsi" w:hAnsiTheme="minorHAnsi" w:cstheme="minorHAnsi"/>
          <w:sz w:val="20"/>
          <w:szCs w:val="20"/>
        </w:rPr>
        <w:t>With reference to the documents listed in the ‘Further Information’ section, can you identify possible means of managing the problems that Muslim athletes might face during competition?</w:t>
      </w:r>
    </w:p>
    <w:p w:rsidR="007C746A" w:rsidRPr="007C746A" w:rsidRDefault="007C746A" w:rsidP="007C746A">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sz w:val="20"/>
          <w:szCs w:val="20"/>
        </w:rPr>
      </w:pPr>
      <w:r w:rsidRPr="007C746A">
        <w:rPr>
          <w:rFonts w:asciiTheme="minorHAnsi" w:hAnsiTheme="minorHAnsi" w:cstheme="minorHAnsi"/>
          <w:sz w:val="20"/>
          <w:szCs w:val="20"/>
        </w:rPr>
        <w:t>Do you feel that medal performances might be compromised as a result of some athletes competing whilst fasting?</w:t>
      </w:r>
    </w:p>
    <w:p w:rsidR="00D24E47" w:rsidRPr="00D24E47" w:rsidRDefault="00D24E47" w:rsidP="006B7C61">
      <w:pPr>
        <w:pStyle w:val="NormalWeb"/>
        <w:shd w:val="clear" w:color="auto" w:fill="FFFFFF"/>
        <w:spacing w:before="0" w:beforeAutospacing="0" w:after="0" w:afterAutospacing="0" w:line="360" w:lineRule="auto"/>
        <w:jc w:val="both"/>
        <w:rPr>
          <w:rFonts w:asciiTheme="minorHAnsi" w:hAnsiTheme="minorHAnsi" w:cstheme="minorHAnsi"/>
          <w:sz w:val="20"/>
          <w:szCs w:val="20"/>
        </w:rPr>
      </w:pPr>
    </w:p>
    <w:p w:rsidR="005E4051" w:rsidRPr="00D24E47" w:rsidRDefault="005E4051" w:rsidP="006B7C61">
      <w:pPr>
        <w:pStyle w:val="NormalWeb"/>
        <w:spacing w:before="0" w:beforeAutospacing="0" w:after="0" w:afterAutospacing="0" w:line="360" w:lineRule="auto"/>
        <w:ind w:left="-567"/>
        <w:jc w:val="both"/>
        <w:rPr>
          <w:rFonts w:asciiTheme="minorHAnsi" w:hAnsiTheme="minorHAnsi" w:cstheme="minorHAnsi"/>
          <w:sz w:val="20"/>
          <w:szCs w:val="20"/>
        </w:rPr>
      </w:pPr>
    </w:p>
    <w:p w:rsidR="005E4051" w:rsidRPr="00D24E47" w:rsidRDefault="005E4051" w:rsidP="006B7C61">
      <w:pPr>
        <w:pStyle w:val="NormalWeb"/>
        <w:spacing w:before="0" w:beforeAutospacing="0" w:after="0" w:afterAutospacing="0" w:line="360" w:lineRule="auto"/>
        <w:ind w:left="-567"/>
        <w:jc w:val="both"/>
        <w:rPr>
          <w:rFonts w:asciiTheme="minorHAnsi" w:hAnsiTheme="minorHAnsi" w:cstheme="minorHAnsi"/>
          <w:sz w:val="20"/>
          <w:szCs w:val="20"/>
        </w:rPr>
      </w:pPr>
    </w:p>
    <w:p w:rsidR="00DD765F" w:rsidRDefault="00206C47" w:rsidP="006B7C61">
      <w:pPr>
        <w:spacing w:after="0" w:line="360" w:lineRule="auto"/>
      </w:pPr>
      <w:r>
        <w:rPr>
          <w:noProof/>
          <w:lang w:eastAsia="en-GB"/>
        </w:rPr>
        <w:pict>
          <v:group id="_x0000_s1052" style="position:absolute;margin-left:28.25pt;margin-top:28.25pt;width:564.35pt;height:53.4pt;z-index:251662336;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" o:allowincell="f">
            <v:rect id="Rectangle 3" o:spid="_x0000_s1053"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SCMUA&#10;AADbAAAADwAAAGRycy9kb3ducmV2LnhtbESPQWvCQBSE74X+h+UVvEjdGMGGmFVEEIXiQVsK3h7Z&#10;12ww+zbNbkz677uFQo/DzHzDFJvRNuJOna8dK5jPEhDEpdM1Vwre3/bPGQgfkDU2jknBN3nYrB8f&#10;Csy1G/hM90uoRISwz1GBCaHNpfSlIYt+5lri6H26zmKIsquk7nCIcNvINEmW0mLNccFgSztD5e3S&#10;WwX4cj0smbNXG/rz6fS1mH5sb1OlJk/jdgUi0Bj+w3/to1awSOH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tIIxQAAANsAAAAPAAAAAAAAAAAAAAAAAJgCAABkcnMv&#10;ZG93bnJldi54bWxQSwUGAAAAAAQABAD1AAAAigMAAAAA&#10;" fillcolor="blue" stroked="f" strokecolor="white" strokeweight="1.5pt">
              <v:textbox>
                <w:txbxContent>
                  <w:p w:rsidR="009949D8" w:rsidRDefault="009949D8" w:rsidP="009949D8">
                    <w:pPr>
                      <w:pStyle w:val="Title"/>
                      <w:rPr>
                        <w:color w:val="F2F2F2" w:themeColor="background1" w:themeShade="F2"/>
                        <w:sz w:val="28"/>
                        <w:szCs w:val="28"/>
                      </w:rPr>
                    </w:pPr>
                    <w:r w:rsidRPr="00E77CBC">
                      <w:rPr>
                        <w:color w:val="F2F2F2" w:themeColor="background1" w:themeShade="F2"/>
                        <w:sz w:val="28"/>
                        <w:szCs w:val="28"/>
                      </w:rPr>
                      <w:t>Case Study</w:t>
                    </w:r>
                    <w:r>
                      <w:rPr>
                        <w:color w:val="F2F2F2" w:themeColor="background1" w:themeShade="F2"/>
                        <w:sz w:val="28"/>
                        <w:szCs w:val="28"/>
                      </w:rPr>
                      <w:t xml:space="preserve"> </w:t>
                    </w:r>
                  </w:p>
                  <w:p w:rsidR="009949D8" w:rsidRPr="00E77CBC" w:rsidRDefault="009949D8" w:rsidP="009949D8">
                    <w:pPr>
                      <w:pStyle w:val="Title"/>
                      <w:rPr>
                        <w:rFonts w:ascii="Cambria" w:hAnsi="Cambria"/>
                        <w:b/>
                        <w:color w:val="F2F2F2" w:themeColor="background1" w:themeShade="F2"/>
                        <w:sz w:val="32"/>
                        <w:szCs w:val="32"/>
                      </w:rPr>
                    </w:pPr>
                    <w:r w:rsidRPr="00E77CBC">
                      <w:rPr>
                        <w:rFonts w:ascii="Cambria" w:hAnsi="Cambria"/>
                        <w:b/>
                        <w:color w:val="F2F2F2" w:themeColor="background1" w:themeShade="F2"/>
                        <w:sz w:val="32"/>
                        <w:szCs w:val="32"/>
                      </w:rPr>
                      <w:t>Ramadan and the Games</w:t>
                    </w:r>
                  </w:p>
                  <w:p w:rsidR="009949D8" w:rsidRPr="00E77CBC" w:rsidRDefault="009949D8" w:rsidP="009949D8">
                    <w:r>
                      <w:t>R</w:t>
                    </w:r>
                  </w:p>
                  <w:p w:rsidR="009949D8" w:rsidRDefault="009949D8" w:rsidP="009949D8">
                    <w:pPr>
                      <w:pStyle w:val="Title"/>
                      <w:rPr>
                        <w:szCs w:val="28"/>
                      </w:rPr>
                    </w:pPr>
                  </w:p>
                </w:txbxContent>
              </v:textbox>
            </v:rect>
            <v:rect id="Rectangle 4" o:spid="_x0000_s1054"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u68QA&#10;AADbAAAADwAAAGRycy9kb3ducmV2LnhtbESPQWvCQBSE74L/YXlCb7qxgm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LuvEAAAA2wAAAA8AAAAAAAAAAAAAAAAAmAIAAGRycy9k&#10;b3ducmV2LnhtbFBLBQYAAAAABAAEAPUAAACJAwAAAAA=&#10;" filled="f" fillcolor="#9bbb59" stroked="f" strokecolor="white" strokeweight="2pt">
              <v:textbox>
                <w:txbxContent>
                  <w:p w:rsidR="009949D8" w:rsidRDefault="009949D8" w:rsidP="009949D8">
                    <w:pPr>
                      <w:rPr>
                        <w:szCs w:val="36"/>
                      </w:rPr>
                    </w:pPr>
                    <w:r>
                      <w:rPr>
                        <w:szCs w:val="36"/>
                      </w:rPr>
                      <w:t xml:space="preserve">  </w:t>
                    </w:r>
                    <w:r>
                      <w:rPr>
                        <w:noProof/>
                        <w:szCs w:val="36"/>
                        <w:lang w:eastAsia="en-GB"/>
                      </w:rPr>
                      <w:drawing>
                        <wp:inline distT="0" distB="0" distL="0" distR="0" wp14:anchorId="1EFC19B8" wp14:editId="48736CB4">
                          <wp:extent cx="952500" cy="438150"/>
                          <wp:effectExtent l="0" t="0" r="0" b="0"/>
                          <wp:docPr id="24" name="Picture 24"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55"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ZJcQA&#10;AADbAAAADwAAAGRycy9kb3ducmV2LnhtbESPT4vCMBTE78J+h/AWvMia+hftGkWEBfEgWBfx+Gje&#10;tsXmpSRRu9/eCILHYWZ+wyxWranFjZyvLCsY9BMQxLnVFRcKfo8/XzMQPiBrrC2Tgn/ysFp+dBaY&#10;anvnA92yUIgIYZ+igjKEJpXS5yUZ9H3bEEfvzzqDIUpXSO3wHuGmlsMkmUqDFceFEhvalJRfsqtR&#10;sBtPknM4DexxdhnN967unaa7q1Ldz3b9DSJQG97hV3urFY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mSXEAAAA2wAAAA8AAAAAAAAAAAAAAAAAmAIAAGRycy9k&#10;b3ducmV2LnhtbFBLBQYAAAAABAAEAPUAAACJAwAAAAA=&#10;" filled="f" strokeweight="1pt"/>
            <w10:wrap anchorx="page" anchory="page"/>
          </v:group>
        </w:pict>
      </w: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Default="00DD765F" w:rsidP="006B7C61">
      <w:pPr>
        <w:spacing w:after="0" w:line="360" w:lineRule="auto"/>
      </w:pPr>
    </w:p>
    <w:p w:rsidR="00DD765F" w:rsidRPr="007719F4" w:rsidRDefault="00DD765F" w:rsidP="006B7C61">
      <w:pPr>
        <w:spacing w:after="0" w:line="360" w:lineRule="auto"/>
      </w:pPr>
    </w:p>
    <w:p w:rsidR="007719F4" w:rsidRPr="007719F4" w:rsidRDefault="00206C47" w:rsidP="007719F4">
      <w:r>
        <w:rPr>
          <w:noProof/>
          <w:lang w:eastAsia="en-GB"/>
        </w:rPr>
        <w:pict>
          <v:group id="_x0000_s1056" style="position:absolute;margin-left:40.25pt;margin-top:40.25pt;width:564.35pt;height:53.4pt;z-index:251663360;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" o:allowincell="f">
            <v:rect id="Rectangle 3" o:spid="_x0000_s105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SCMUA&#10;AADbAAAADwAAAGRycy9kb3ducmV2LnhtbESPQWvCQBSE74X+h+UVvEjdGMGGmFVEEIXiQVsK3h7Z&#10;12ww+zbNbkz677uFQo/DzHzDFJvRNuJOna8dK5jPEhDEpdM1Vwre3/bPGQgfkDU2jknBN3nYrB8f&#10;Csy1G/hM90uoRISwz1GBCaHNpfSlIYt+5lri6H26zmKIsquk7nCIcNvINEmW0mLNccFgSztD5e3S&#10;WwX4cj0smbNXG/rz6fS1mH5sb1OlJk/jdgUi0Bj+w3/to1awSOH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tIIxQAAANsAAAAPAAAAAAAAAAAAAAAAAJgCAABkcnMv&#10;ZG93bnJldi54bWxQSwUGAAAAAAQABAD1AAAAigMAAAAA&#10;" fillcolor="blue" stroked="f" strokecolor="white" strokeweight="1.5pt">
              <v:textbox>
                <w:txbxContent>
                  <w:p w:rsidR="009949D8" w:rsidRDefault="009949D8" w:rsidP="009949D8">
                    <w:pPr>
                      <w:pStyle w:val="Title"/>
                      <w:rPr>
                        <w:color w:val="F2F2F2" w:themeColor="background1" w:themeShade="F2"/>
                        <w:sz w:val="28"/>
                        <w:szCs w:val="28"/>
                      </w:rPr>
                    </w:pPr>
                    <w:r w:rsidRPr="00E77CBC">
                      <w:rPr>
                        <w:color w:val="F2F2F2" w:themeColor="background1" w:themeShade="F2"/>
                        <w:sz w:val="28"/>
                        <w:szCs w:val="28"/>
                      </w:rPr>
                      <w:t>Case Study</w:t>
                    </w:r>
                    <w:r>
                      <w:rPr>
                        <w:color w:val="F2F2F2" w:themeColor="background1" w:themeShade="F2"/>
                        <w:sz w:val="28"/>
                        <w:szCs w:val="28"/>
                      </w:rPr>
                      <w:t xml:space="preserve"> </w:t>
                    </w:r>
                  </w:p>
                  <w:p w:rsidR="009949D8" w:rsidRPr="00E77CBC" w:rsidRDefault="009949D8" w:rsidP="009949D8">
                    <w:pPr>
                      <w:pStyle w:val="Title"/>
                      <w:rPr>
                        <w:rFonts w:ascii="Cambria" w:hAnsi="Cambria"/>
                        <w:b/>
                        <w:color w:val="F2F2F2" w:themeColor="background1" w:themeShade="F2"/>
                        <w:sz w:val="32"/>
                        <w:szCs w:val="32"/>
                      </w:rPr>
                    </w:pPr>
                    <w:r w:rsidRPr="00E77CBC">
                      <w:rPr>
                        <w:rFonts w:ascii="Cambria" w:hAnsi="Cambria"/>
                        <w:b/>
                        <w:color w:val="F2F2F2" w:themeColor="background1" w:themeShade="F2"/>
                        <w:sz w:val="32"/>
                        <w:szCs w:val="32"/>
                      </w:rPr>
                      <w:t>Ramadan and the Games</w:t>
                    </w:r>
                  </w:p>
                  <w:p w:rsidR="009949D8" w:rsidRPr="00E77CBC" w:rsidRDefault="009949D8" w:rsidP="009949D8">
                    <w:r>
                      <w:t>R</w:t>
                    </w:r>
                  </w:p>
                  <w:p w:rsidR="009949D8" w:rsidRDefault="009949D8" w:rsidP="009949D8">
                    <w:pPr>
                      <w:pStyle w:val="Title"/>
                      <w:rPr>
                        <w:szCs w:val="28"/>
                      </w:rPr>
                    </w:pPr>
                  </w:p>
                </w:txbxContent>
              </v:textbox>
            </v:rect>
            <v:rect id="Rectangle 4" o:spid="_x0000_s105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u68QA&#10;AADbAAAADwAAAGRycy9kb3ducmV2LnhtbESPQWvCQBSE74L/YXlCb7qxgm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LuvEAAAA2wAAAA8AAAAAAAAAAAAAAAAAmAIAAGRycy9k&#10;b3ducmV2LnhtbFBLBQYAAAAABAAEAPUAAACJAwAAAAA=&#10;" filled="f" fillcolor="#9bbb59" stroked="f" strokecolor="white" strokeweight="2pt">
              <v:textbox>
                <w:txbxContent>
                  <w:p w:rsidR="009949D8" w:rsidRDefault="009949D8" w:rsidP="009949D8">
                    <w:pPr>
                      <w:rPr>
                        <w:szCs w:val="36"/>
                      </w:rPr>
                    </w:pPr>
                    <w:r>
                      <w:rPr>
                        <w:szCs w:val="36"/>
                      </w:rPr>
                      <w:t xml:space="preserve">  </w:t>
                    </w:r>
                    <w:r>
                      <w:rPr>
                        <w:noProof/>
                        <w:szCs w:val="36"/>
                        <w:lang w:eastAsia="en-GB"/>
                      </w:rPr>
                      <w:drawing>
                        <wp:inline distT="0" distB="0" distL="0" distR="0" wp14:anchorId="63608D38" wp14:editId="0A168C17">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5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ZJcQA&#10;AADbAAAADwAAAGRycy9kb3ducmV2LnhtbESPT4vCMBTE78J+h/AWvMia+hftGkWEBfEgWBfx+Gje&#10;tsXmpSRRu9/eCILHYWZ+wyxWranFjZyvLCsY9BMQxLnVFRcKfo8/XzMQPiBrrC2Tgn/ysFp+dBaY&#10;anvnA92yUIgIYZ+igjKEJpXS5yUZ9H3bEEfvzzqDIUpXSO3wHuGmlsMkmUqDFceFEhvalJRfsqtR&#10;sBtPknM4DexxdhnN967unaa7q1Ldz3b9DSJQG97hV3urFY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mSXEAAAA2wAAAA8AAAAAAAAAAAAAAAAAmAIAAGRycy9k&#10;b3ducmV2LnhtbFBLBQYAAAAABAAEAPUAAACJAwAAAAA=&#10;" filled="f" strokeweight="1pt"/>
            <w10:wrap anchorx="page" anchory="page"/>
          </v:group>
        </w:pict>
      </w:r>
      <w:r w:rsidR="007719F4" w:rsidRPr="007719F4">
        <w:rPr>
          <w:rFonts w:ascii="Calibri" w:eastAsia="Calibri" w:hAnsi="Calibri" w:cs="Arial"/>
          <w:sz w:val="20"/>
          <w:szCs w:val="20"/>
        </w:rPr>
        <w:t xml:space="preserve">This resource was produced as part of the </w:t>
      </w:r>
      <w:hyperlink r:id="rId10" w:history="1">
        <w:r w:rsidR="007719F4" w:rsidRPr="007719F4">
          <w:rPr>
            <w:rFonts w:ascii="Calibri" w:eastAsia="Calibri" w:hAnsi="Calibri" w:cs="Arial"/>
            <w:color w:val="0000FF"/>
            <w:sz w:val="20"/>
            <w:szCs w:val="20"/>
            <w:u w:val="single"/>
          </w:rPr>
          <w:t>2012 Learning Legacies Project</w:t>
        </w:r>
      </w:hyperlink>
      <w:r w:rsidR="007719F4" w:rsidRPr="007719F4">
        <w:rPr>
          <w:rFonts w:ascii="Calibri" w:eastAsia="Calibri" w:hAnsi="Calibri" w:cs="Arial"/>
          <w:sz w:val="20"/>
          <w:szCs w:val="20"/>
        </w:rPr>
        <w:t xml:space="preserve"> managed by the HEA Hospitality, Leisure, Sport and Tourism Subject Centre at Oxford Brookes University and was released as an Open Educational Resource. The project was funded by HEFCE and part of the JISC/HE Academy UKOER programme. Except where otherwise noted above and below, this work is released under a </w:t>
      </w:r>
      <w:hyperlink r:id="rId11" w:history="1">
        <w:r w:rsidR="007719F4" w:rsidRPr="007719F4">
          <w:rPr>
            <w:rFonts w:ascii="Calibri" w:eastAsia="Calibri" w:hAnsi="Calibri" w:cs="Arial"/>
            <w:color w:val="0000FF"/>
            <w:sz w:val="20"/>
            <w:szCs w:val="20"/>
            <w:u w:val="single"/>
            <w:bdr w:val="none" w:sz="0" w:space="0" w:color="auto" w:frame="1"/>
            <w:lang w:val="en"/>
          </w:rPr>
          <w:t xml:space="preserve">Creative Commons Attribution only </w:t>
        </w:r>
        <w:r w:rsidR="007719F4" w:rsidRPr="007719F4">
          <w:rPr>
            <w:rFonts w:ascii="Calibri" w:eastAsia="Calibri" w:hAnsi="Calibri" w:cs="Arial"/>
            <w:color w:val="0000FF"/>
            <w:sz w:val="20"/>
            <w:szCs w:val="20"/>
            <w:u w:val="single"/>
            <w:bdr w:val="none" w:sz="0" w:space="0" w:color="auto" w:frame="1"/>
          </w:rPr>
          <w:t>licence</w:t>
        </w:r>
      </w:hyperlink>
      <w:r w:rsidR="007719F4" w:rsidRPr="007719F4">
        <w:rPr>
          <w:rFonts w:ascii="Calibri" w:eastAsia="Calibri" w:hAnsi="Calibri" w:cs="Arial"/>
          <w:sz w:val="20"/>
          <w:szCs w:val="20"/>
          <w:bdr w:val="none" w:sz="0" w:space="0" w:color="auto" w:frame="1"/>
          <w:lang w:val="en"/>
        </w:rPr>
        <w:t xml:space="preserve">. </w:t>
      </w:r>
    </w:p>
    <w:p w:rsidR="007719F4" w:rsidRPr="007719F4" w:rsidRDefault="007719F4" w:rsidP="007719F4">
      <w:pPr>
        <w:jc w:val="both"/>
        <w:rPr>
          <w:rFonts w:ascii="Calibri" w:eastAsia="Calibri" w:hAnsi="Calibri" w:cs="Arial"/>
          <w:sz w:val="20"/>
          <w:szCs w:val="20"/>
          <w:bdr w:val="none" w:sz="0" w:space="0" w:color="auto" w:frame="1"/>
          <w:lang w:val="en"/>
        </w:rPr>
      </w:pPr>
    </w:p>
    <w:p w:rsidR="007719F4" w:rsidRPr="007719F4" w:rsidRDefault="007719F4" w:rsidP="007719F4">
      <w:pPr>
        <w:jc w:val="both"/>
        <w:rPr>
          <w:rFonts w:ascii="Calibri" w:eastAsia="Calibri" w:hAnsi="Calibri" w:cs="Arial"/>
          <w:sz w:val="20"/>
          <w:szCs w:val="20"/>
        </w:rPr>
      </w:pPr>
      <w:r w:rsidRPr="007719F4">
        <w:rPr>
          <w:rFonts w:ascii="Calibri" w:eastAsia="Calibri" w:hAnsi="Calibri" w:cs="Arial"/>
          <w:noProof/>
          <w:sz w:val="20"/>
          <w:szCs w:val="20"/>
          <w:lang w:eastAsia="en-GB"/>
        </w:rPr>
        <w:drawing>
          <wp:inline distT="0" distB="0" distL="0" distR="0" wp14:anchorId="11E99174" wp14:editId="487DCF81">
            <wp:extent cx="838200" cy="295275"/>
            <wp:effectExtent l="0" t="0" r="0" b="952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7719F4" w:rsidRPr="007719F4" w:rsidRDefault="007719F4" w:rsidP="007719F4">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eastAsia="en-GB"/>
        </w:rPr>
      </w:pPr>
      <w:r w:rsidRPr="007719F4">
        <w:rPr>
          <w:rFonts w:ascii="Cambria" w:eastAsia="Times New Roman" w:hAnsi="Cambria" w:cs="Times New Roman"/>
          <w:b/>
          <w:bCs/>
          <w:i/>
          <w:iCs/>
          <w:noProof/>
          <w:color w:val="000080"/>
          <w:sz w:val="20"/>
          <w:szCs w:val="28"/>
          <w:lang w:val="en-US" w:eastAsia="en-GB"/>
        </w:rPr>
        <w:t>Exceptions to the Licence</w:t>
      </w:r>
    </w:p>
    <w:p w:rsidR="007719F4" w:rsidRPr="007719F4" w:rsidRDefault="007719F4" w:rsidP="007719F4">
      <w:pPr>
        <w:jc w:val="both"/>
        <w:rPr>
          <w:rFonts w:ascii="Calibri" w:eastAsia="Calibri" w:hAnsi="Calibri" w:cs="Arial"/>
          <w:sz w:val="20"/>
          <w:szCs w:val="20"/>
        </w:rPr>
      </w:pPr>
      <w:r w:rsidRPr="007719F4">
        <w:rPr>
          <w:rFonts w:ascii="Calibri" w:eastAsia="Calibri" w:hAnsi="Calibri" w:cs="Arial"/>
          <w:sz w:val="20"/>
          <w:szCs w:val="20"/>
          <w:bdr w:val="none" w:sz="0" w:space="0" w:color="auto" w:frame="1"/>
          <w:lang w:val="en"/>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sidRPr="007719F4">
        <w:rPr>
          <w:rFonts w:ascii="Calibri" w:eastAsia="Calibri" w:hAnsi="Calibri" w:cs="Arial"/>
          <w:sz w:val="20"/>
          <w:szCs w:val="20"/>
        </w:rPr>
        <w:t xml:space="preserve">The JISC logo is licensed under the terms of the Creative Commons Attribution-Non-Commercial-No Derivative Works 2.0 UK: England &amp; Wales Licence.  All reproductions must comply with the terms of that licence. </w:t>
      </w:r>
    </w:p>
    <w:p w:rsidR="007719F4" w:rsidRPr="007719F4" w:rsidRDefault="007719F4" w:rsidP="007719F4">
      <w:pPr>
        <w:jc w:val="both"/>
        <w:rPr>
          <w:rFonts w:ascii="Calibri" w:eastAsia="Calibri" w:hAnsi="Calibri" w:cs="Arial"/>
          <w:sz w:val="20"/>
          <w:szCs w:val="20"/>
        </w:rPr>
      </w:pPr>
    </w:p>
    <w:p w:rsidR="007719F4" w:rsidRPr="007719F4" w:rsidRDefault="007719F4" w:rsidP="007719F4">
      <w:pPr>
        <w:jc w:val="both"/>
        <w:rPr>
          <w:rFonts w:ascii="Calibri" w:eastAsia="Calibri" w:hAnsi="Calibri" w:cs="Arial"/>
          <w:sz w:val="20"/>
          <w:szCs w:val="20"/>
        </w:rPr>
      </w:pPr>
      <w:r w:rsidRPr="007719F4">
        <w:rPr>
          <w:rFonts w:ascii="Calibri" w:eastAsia="Calibri" w:hAnsi="Calibri" w:cs="Arial"/>
          <w:sz w:val="20"/>
          <w:szCs w:val="20"/>
        </w:rPr>
        <w:t xml:space="preserve">The </w:t>
      </w:r>
      <w:r w:rsidRPr="007719F4">
        <w:rPr>
          <w:rFonts w:ascii="Calibri" w:eastAsia="Calibri" w:hAnsi="Calibri" w:cs="Arial"/>
          <w:sz w:val="20"/>
          <w:szCs w:val="20"/>
          <w:bdr w:val="none" w:sz="0" w:space="0" w:color="auto" w:frame="1"/>
          <w:lang w:val="en"/>
        </w:rPr>
        <w:t xml:space="preserve">Higher Education Academy </w:t>
      </w:r>
      <w:r w:rsidRPr="007719F4">
        <w:rPr>
          <w:rFonts w:ascii="Calibri" w:eastAsia="Calibri" w:hAnsi="Calibri" w:cs="Arial"/>
          <w:sz w:val="20"/>
          <w:szCs w:val="20"/>
        </w:rPr>
        <w:t>logo is owned by the Higher Education Academy Limited and may be freely distributed and copied for educational purposes only, provided that appropriate acknowledgement is given to the Higher Education Academy as the copyright holder and original publisher.</w:t>
      </w:r>
    </w:p>
    <w:p w:rsidR="007719F4" w:rsidRPr="007719F4" w:rsidRDefault="007719F4" w:rsidP="007719F4">
      <w:pPr>
        <w:jc w:val="both"/>
        <w:rPr>
          <w:rFonts w:ascii="Calibri" w:eastAsia="Calibri" w:hAnsi="Calibri" w:cs="Arial"/>
          <w:sz w:val="20"/>
          <w:szCs w:val="20"/>
        </w:rPr>
      </w:pPr>
    </w:p>
    <w:p w:rsidR="007719F4" w:rsidRPr="007719F4" w:rsidRDefault="007719F4" w:rsidP="007719F4">
      <w:pPr>
        <w:ind w:left="-142"/>
        <w:jc w:val="both"/>
        <w:rPr>
          <w:rFonts w:ascii="Arial" w:eastAsia="Calibri" w:hAnsi="Arial" w:cs="Arial"/>
          <w:sz w:val="20"/>
          <w:szCs w:val="20"/>
          <w:bdr w:val="none" w:sz="0" w:space="0" w:color="auto" w:frame="1"/>
          <w:lang w:val="en"/>
        </w:rPr>
      </w:pPr>
      <w:r w:rsidRPr="007719F4">
        <w:rPr>
          <w:rFonts w:ascii="Calibri" w:eastAsia="Calibri" w:hAnsi="Calibri" w:cs="Arial"/>
          <w:noProof/>
          <w:sz w:val="20"/>
          <w:szCs w:val="20"/>
          <w:lang w:eastAsia="en-GB"/>
        </w:rPr>
        <w:drawing>
          <wp:inline distT="0" distB="0" distL="0" distR="0" wp14:anchorId="1D8E62D4" wp14:editId="7A72261F">
            <wp:extent cx="714375" cy="714375"/>
            <wp:effectExtent l="0" t="0" r="9525" b="9525"/>
            <wp:docPr id="6" name="Picture 6" descr="Logo of the Higher Education Academ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Higher Education Academy (U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7719F4">
        <w:rPr>
          <w:rFonts w:ascii="Calibri" w:eastAsia="Calibri" w:hAnsi="Calibri" w:cs="Arial"/>
          <w:sz w:val="20"/>
          <w:szCs w:val="20"/>
        </w:rPr>
        <w:t xml:space="preserve">      </w:t>
      </w:r>
      <w:r w:rsidRPr="007719F4">
        <w:rPr>
          <w:rFonts w:ascii="Calibri" w:eastAsia="Calibri" w:hAnsi="Calibri" w:cs="Arial"/>
          <w:noProof/>
          <w:sz w:val="20"/>
          <w:szCs w:val="20"/>
          <w:lang w:eastAsia="en-GB"/>
        </w:rPr>
        <w:drawing>
          <wp:inline distT="0" distB="0" distL="0" distR="0" wp14:anchorId="082D5B91" wp14:editId="4F1E7728">
            <wp:extent cx="1381125" cy="695325"/>
            <wp:effectExtent l="0" t="0" r="9525" b="9525"/>
            <wp:docPr id="7" name="Picture 7"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ford Brookes University (U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sidRPr="007719F4">
        <w:rPr>
          <w:rFonts w:ascii="Arial" w:eastAsia="Calibri" w:hAnsi="Arial" w:cs="Arial"/>
          <w:sz w:val="20"/>
          <w:szCs w:val="20"/>
        </w:rPr>
        <w:t xml:space="preserve">   </w:t>
      </w:r>
      <w:r w:rsidRPr="007719F4">
        <w:rPr>
          <w:rFonts w:ascii="Arial" w:eastAsia="Calibri" w:hAnsi="Arial" w:cs="Arial"/>
          <w:noProof/>
          <w:sz w:val="20"/>
          <w:szCs w:val="20"/>
          <w:lang w:eastAsia="en-GB"/>
        </w:rPr>
        <w:drawing>
          <wp:inline distT="0" distB="0" distL="0" distR="0" wp14:anchorId="5ECE1D2F" wp14:editId="2442843E">
            <wp:extent cx="1181100" cy="609600"/>
            <wp:effectExtent l="0" t="0" r="0" b="0"/>
            <wp:docPr id="8" name="Picture 8" descr="Logo of the Joint Information Systems Committee (JISC)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the Joint Information Systems Committee (JISC) (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p w:rsidR="007719F4" w:rsidRPr="007719F4" w:rsidRDefault="007719F4" w:rsidP="007719F4">
      <w:pPr>
        <w:jc w:val="both"/>
        <w:rPr>
          <w:rFonts w:ascii="Calibri" w:eastAsia="Calibri" w:hAnsi="Calibri" w:cs="Times New Roman"/>
          <w:b/>
          <w:color w:val="000080"/>
          <w:sz w:val="20"/>
          <w:szCs w:val="20"/>
        </w:rPr>
        <w:sectPr w:rsidR="007719F4" w:rsidRPr="007719F4" w:rsidSect="009A0014">
          <w:type w:val="continuous"/>
          <w:pgSz w:w="11906" w:h="16838"/>
          <w:pgMar w:top="1440" w:right="1800" w:bottom="426" w:left="1800" w:header="708" w:footer="1041" w:gutter="0"/>
          <w:cols w:space="708"/>
          <w:docGrid w:linePitch="360"/>
        </w:sectPr>
      </w:pPr>
    </w:p>
    <w:p w:rsidR="007719F4" w:rsidRPr="007719F4" w:rsidRDefault="007719F4" w:rsidP="007719F4">
      <w:pPr>
        <w:keepNext/>
        <w:spacing w:before="240" w:after="60" w:line="240" w:lineRule="auto"/>
        <w:jc w:val="both"/>
        <w:outlineLvl w:val="1"/>
        <w:rPr>
          <w:rFonts w:ascii="Cambria" w:eastAsia="Times New Roman" w:hAnsi="Cambria" w:cs="Times New Roman"/>
          <w:b/>
          <w:bCs/>
          <w:i/>
          <w:iCs/>
          <w:noProof/>
          <w:color w:val="000080"/>
          <w:sz w:val="20"/>
          <w:szCs w:val="28"/>
          <w:lang w:val="en-US" w:eastAsia="en-GB"/>
        </w:rPr>
      </w:pPr>
      <w:r w:rsidRPr="007719F4">
        <w:rPr>
          <w:rFonts w:ascii="Cambria" w:eastAsia="Times New Roman" w:hAnsi="Cambria" w:cs="Times New Roman"/>
          <w:b/>
          <w:bCs/>
          <w:i/>
          <w:iCs/>
          <w:noProof/>
          <w:color w:val="000080"/>
          <w:sz w:val="20"/>
          <w:szCs w:val="28"/>
          <w:lang w:val="en-US" w:eastAsia="en-GB"/>
        </w:rPr>
        <w:lastRenderedPageBreak/>
        <w:t>Reusing this work</w:t>
      </w:r>
    </w:p>
    <w:p w:rsidR="007719F4" w:rsidRPr="007719F4" w:rsidRDefault="007719F4" w:rsidP="007719F4">
      <w:pPr>
        <w:jc w:val="both"/>
        <w:rPr>
          <w:rFonts w:ascii="Calibri" w:eastAsia="Calibri" w:hAnsi="Calibri" w:cs="Arial"/>
          <w:sz w:val="20"/>
          <w:szCs w:val="20"/>
        </w:rPr>
      </w:pPr>
      <w:r w:rsidRPr="007719F4">
        <w:rPr>
          <w:rFonts w:ascii="Calibri" w:eastAsia="Calibri" w:hAnsi="Calibri"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7719F4" w:rsidRPr="007719F4" w:rsidRDefault="007719F4" w:rsidP="007719F4">
      <w:pPr>
        <w:jc w:val="both"/>
        <w:rPr>
          <w:rFonts w:ascii="Calibri" w:eastAsia="Calibri" w:hAnsi="Calibri" w:cs="Arial"/>
          <w:sz w:val="20"/>
          <w:szCs w:val="20"/>
        </w:rPr>
      </w:pPr>
    </w:p>
    <w:p w:rsidR="007719F4" w:rsidRPr="007719F4" w:rsidRDefault="007719F4" w:rsidP="007719F4">
      <w:pPr>
        <w:jc w:val="both"/>
        <w:rPr>
          <w:rFonts w:ascii="Calibri" w:eastAsia="Calibri" w:hAnsi="Calibri" w:cs="Arial"/>
          <w:sz w:val="20"/>
          <w:szCs w:val="20"/>
        </w:rPr>
      </w:pPr>
      <w:proofErr w:type="gramStart"/>
      <w:r w:rsidRPr="007719F4">
        <w:rPr>
          <w:rFonts w:ascii="Calibri" w:eastAsia="Calibri" w:hAnsi="Calibri" w:cs="Arial"/>
          <w:sz w:val="20"/>
          <w:szCs w:val="20"/>
        </w:rPr>
        <w:t>If you create a new piece of work based on the original (at least in part), it will help other users to find your work if you modify and reuse this serial number.</w:t>
      </w:r>
      <w:proofErr w:type="gramEnd"/>
      <w:r w:rsidRPr="007719F4">
        <w:rPr>
          <w:rFonts w:ascii="Calibri" w:eastAsia="Calibri" w:hAnsi="Calibri" w:cs="Arial"/>
          <w:sz w:val="20"/>
          <w:szCs w:val="20"/>
        </w:rPr>
        <w:t xml:space="preserve"> When you reuse this work, edit the serial number by choosing 3 letters to start (your initials or institutional code are good examples), change the date section (between the colons) to your creation date in </w:t>
      </w:r>
      <w:proofErr w:type="spellStart"/>
      <w:r w:rsidRPr="007719F4">
        <w:rPr>
          <w:rFonts w:ascii="Calibri" w:eastAsia="Calibri" w:hAnsi="Calibri" w:cs="Arial"/>
          <w:sz w:val="20"/>
          <w:szCs w:val="20"/>
        </w:rPr>
        <w:t>ddmmyy</w:t>
      </w:r>
      <w:proofErr w:type="spellEnd"/>
      <w:r w:rsidRPr="007719F4">
        <w:rPr>
          <w:rFonts w:ascii="Calibri" w:eastAsia="Calibri" w:hAnsi="Calibri" w:cs="Arial"/>
          <w:sz w:val="20"/>
          <w:szCs w:val="20"/>
        </w:rPr>
        <w:t xml:space="preserve"> format and retain the last 5 digits from the original serial number. </w:t>
      </w:r>
      <w:r w:rsidRPr="007719F4">
        <w:rPr>
          <w:rFonts w:ascii="Calibri" w:eastAsia="Calibri" w:hAnsi="Calibri" w:cs="Arial"/>
          <w:sz w:val="20"/>
          <w:szCs w:val="20"/>
        </w:rPr>
        <w:lastRenderedPageBreak/>
        <w:t>Make the new serial number your copyright declaration or add it to an existing one, e.g. ‘abc</w:t>
      </w:r>
      <w:proofErr w:type="gramStart"/>
      <w:r w:rsidRPr="007719F4">
        <w:rPr>
          <w:rFonts w:ascii="Calibri" w:eastAsia="Calibri" w:hAnsi="Calibri" w:cs="Arial"/>
          <w:sz w:val="20"/>
          <w:szCs w:val="20"/>
        </w:rPr>
        <w:t>:101011:011cs’</w:t>
      </w:r>
      <w:proofErr w:type="gramEnd"/>
      <w:r w:rsidRPr="007719F4">
        <w:rPr>
          <w:rFonts w:ascii="Calibri" w:eastAsia="Calibri" w:hAnsi="Calibri" w:cs="Arial"/>
          <w:sz w:val="20"/>
          <w:szCs w:val="20"/>
        </w:rPr>
        <w:t>.</w:t>
      </w:r>
    </w:p>
    <w:p w:rsidR="007719F4" w:rsidRPr="007719F4" w:rsidRDefault="007719F4" w:rsidP="007719F4">
      <w:pPr>
        <w:jc w:val="both"/>
        <w:rPr>
          <w:rFonts w:ascii="Calibri" w:eastAsia="Calibri" w:hAnsi="Calibri" w:cs="Arial"/>
          <w:sz w:val="20"/>
          <w:szCs w:val="20"/>
        </w:rPr>
      </w:pPr>
    </w:p>
    <w:p w:rsidR="007719F4" w:rsidRPr="007719F4" w:rsidRDefault="007719F4" w:rsidP="007719F4">
      <w:pPr>
        <w:jc w:val="both"/>
        <w:rPr>
          <w:rFonts w:ascii="Calibri" w:eastAsia="Calibri" w:hAnsi="Calibri" w:cs="Arial"/>
          <w:sz w:val="20"/>
          <w:szCs w:val="20"/>
        </w:rPr>
      </w:pPr>
      <w:r w:rsidRPr="007719F4">
        <w:rPr>
          <w:rFonts w:ascii="Calibri" w:eastAsia="Calibri" w:hAnsi="Calibri"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w:t>
      </w:r>
      <w:proofErr w:type="gramStart"/>
      <w:r w:rsidRPr="007719F4">
        <w:rPr>
          <w:rFonts w:ascii="Calibri" w:eastAsia="Calibri" w:hAnsi="Calibri" w:cs="Arial"/>
          <w:sz w:val="20"/>
          <w:szCs w:val="20"/>
        </w:rPr>
        <w:t>:030504’</w:t>
      </w:r>
      <w:proofErr w:type="gramEnd"/>
      <w:r w:rsidRPr="007719F4">
        <w:rPr>
          <w:rFonts w:ascii="Calibri" w:eastAsia="Calibri" w:hAnsi="Calibri" w:cs="Arial"/>
          <w:sz w:val="20"/>
          <w:szCs w:val="20"/>
        </w:rPr>
        <w:t>.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7719F4" w:rsidRPr="007719F4" w:rsidRDefault="007719F4" w:rsidP="007719F4">
      <w:pPr>
        <w:spacing w:after="0" w:line="360" w:lineRule="auto"/>
        <w:jc w:val="both"/>
        <w:rPr>
          <w:rFonts w:ascii="Calibri" w:eastAsia="Calibri" w:hAnsi="Calibri" w:cs="Calibri"/>
          <w:sz w:val="20"/>
          <w:szCs w:val="20"/>
        </w:rPr>
      </w:pPr>
    </w:p>
    <w:p w:rsidR="007719F4" w:rsidRPr="007719F4" w:rsidRDefault="007719F4" w:rsidP="007719F4">
      <w:pPr>
        <w:spacing w:after="0" w:line="360" w:lineRule="auto"/>
        <w:jc w:val="both"/>
        <w:rPr>
          <w:rFonts w:ascii="Calibri" w:eastAsia="Calibri" w:hAnsi="Calibri" w:cs="Calibri"/>
          <w:sz w:val="20"/>
          <w:szCs w:val="20"/>
        </w:rPr>
      </w:pPr>
    </w:p>
    <w:p w:rsidR="007719F4" w:rsidRPr="007719F4" w:rsidRDefault="007719F4" w:rsidP="007719F4">
      <w:pPr>
        <w:spacing w:after="0" w:line="360" w:lineRule="auto"/>
        <w:jc w:val="both"/>
        <w:rPr>
          <w:rFonts w:ascii="Calibri" w:eastAsia="Calibri" w:hAnsi="Calibri" w:cs="Calibri"/>
          <w:sz w:val="20"/>
          <w:szCs w:val="20"/>
        </w:rPr>
      </w:pPr>
    </w:p>
    <w:p w:rsidR="007719F4" w:rsidRPr="007719F4" w:rsidRDefault="007719F4" w:rsidP="007719F4">
      <w:pPr>
        <w:spacing w:after="0" w:line="360" w:lineRule="auto"/>
        <w:jc w:val="both"/>
        <w:rPr>
          <w:rFonts w:ascii="Calibri" w:eastAsia="Calibri" w:hAnsi="Calibri" w:cs="Calibri"/>
          <w:sz w:val="20"/>
          <w:szCs w:val="20"/>
        </w:rPr>
      </w:pPr>
    </w:p>
    <w:p w:rsidR="007719F4" w:rsidRPr="007719F4" w:rsidRDefault="007719F4" w:rsidP="007719F4">
      <w:pPr>
        <w:tabs>
          <w:tab w:val="center" w:pos="4513"/>
          <w:tab w:val="right" w:pos="9026"/>
        </w:tabs>
        <w:spacing w:after="0" w:line="240" w:lineRule="auto"/>
        <w:rPr>
          <w:rFonts w:ascii="Calibri" w:eastAsia="Calibri" w:hAnsi="Calibri" w:cs="Times New Roman"/>
        </w:rPr>
      </w:pPr>
    </w:p>
    <w:p w:rsidR="007719F4" w:rsidRPr="007719F4" w:rsidRDefault="007719F4" w:rsidP="007719F4">
      <w:pPr>
        <w:spacing w:after="0" w:line="360" w:lineRule="auto"/>
        <w:jc w:val="both"/>
        <w:rPr>
          <w:rFonts w:ascii="Calibri" w:eastAsia="Calibri" w:hAnsi="Calibri" w:cs="Calibri"/>
          <w:sz w:val="20"/>
          <w:szCs w:val="20"/>
        </w:rPr>
      </w:pPr>
    </w:p>
    <w:p w:rsidR="007719F4" w:rsidRPr="007719F4" w:rsidRDefault="007719F4" w:rsidP="007719F4">
      <w:pPr>
        <w:spacing w:after="0" w:line="360" w:lineRule="auto"/>
        <w:jc w:val="both"/>
        <w:rPr>
          <w:rFonts w:ascii="Calibri" w:eastAsia="Calibri" w:hAnsi="Calibri" w:cs="Calibri"/>
          <w:sz w:val="20"/>
          <w:szCs w:val="20"/>
        </w:rPr>
      </w:pPr>
    </w:p>
    <w:p w:rsidR="00DD765F" w:rsidRDefault="00DD765F"/>
    <w:sectPr w:rsidR="00DD765F" w:rsidSect="005E4051">
      <w:type w:val="continuous"/>
      <w:pgSz w:w="11906" w:h="16838"/>
      <w:pgMar w:top="1440" w:right="991" w:bottom="1440" w:left="1440" w:header="708" w:footer="708" w:gutter="0"/>
      <w:cols w:num="2" w:space="40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47" w:rsidRDefault="00206C47" w:rsidP="005E4051">
      <w:pPr>
        <w:spacing w:after="0" w:line="240" w:lineRule="auto"/>
      </w:pPr>
      <w:r>
        <w:separator/>
      </w:r>
    </w:p>
  </w:endnote>
  <w:endnote w:type="continuationSeparator" w:id="0">
    <w:p w:rsidR="00206C47" w:rsidRDefault="00206C47" w:rsidP="005E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47" w:rsidRDefault="00206C47" w:rsidP="005E4051">
      <w:pPr>
        <w:spacing w:after="0" w:line="240" w:lineRule="auto"/>
      </w:pPr>
      <w:r>
        <w:separator/>
      </w:r>
    </w:p>
  </w:footnote>
  <w:footnote w:type="continuationSeparator" w:id="0">
    <w:p w:rsidR="00206C47" w:rsidRDefault="00206C47" w:rsidP="005E4051">
      <w:pPr>
        <w:spacing w:after="0" w:line="240" w:lineRule="auto"/>
      </w:pPr>
      <w:r>
        <w:continuationSeparator/>
      </w:r>
    </w:p>
  </w:footnote>
  <w:footnote w:id="1">
    <w:p w:rsidR="00A13EE2" w:rsidRDefault="00A13EE2">
      <w:pPr>
        <w:pStyle w:val="FootnoteText"/>
      </w:pPr>
      <w:r>
        <w:rPr>
          <w:rStyle w:val="FootnoteReference"/>
        </w:rPr>
        <w:footnoteRef/>
      </w:r>
      <w:r>
        <w:t xml:space="preserve"> </w:t>
      </w:r>
      <w:r w:rsidRPr="00A13EE2">
        <w:rPr>
          <w:i/>
          <w:sz w:val="16"/>
          <w:szCs w:val="16"/>
        </w:rPr>
        <w:t>Data taken from the Olympics.org website</w:t>
      </w:r>
    </w:p>
  </w:footnote>
  <w:footnote w:id="2">
    <w:p w:rsidR="00216A62" w:rsidRPr="00D517B9" w:rsidRDefault="00216A62" w:rsidP="00216A62">
      <w:pPr>
        <w:pStyle w:val="Heading2"/>
        <w:jc w:val="both"/>
      </w:pPr>
      <w:r w:rsidRPr="00216A62">
        <w:rPr>
          <w:rStyle w:val="FootnoteReference"/>
          <w:rFonts w:asciiTheme="minorHAnsi" w:hAnsiTheme="minorHAnsi" w:cstheme="minorHAnsi"/>
          <w:sz w:val="18"/>
          <w:szCs w:val="18"/>
        </w:rPr>
        <w:footnoteRef/>
      </w:r>
      <w:r w:rsidRPr="00216A62">
        <w:rPr>
          <w:rFonts w:asciiTheme="minorHAnsi" w:hAnsiTheme="minorHAnsi" w:cstheme="minorHAnsi"/>
          <w:sz w:val="18"/>
          <w:szCs w:val="18"/>
        </w:rPr>
        <w:t xml:space="preserve"> </w:t>
      </w:r>
      <w:proofErr w:type="spellStart"/>
      <w:proofErr w:type="gramStart"/>
      <w:r w:rsidRPr="00216A62">
        <w:rPr>
          <w:rFonts w:asciiTheme="minorHAnsi" w:hAnsiTheme="minorHAnsi" w:cstheme="minorHAnsi"/>
          <w:b w:val="0"/>
          <w:sz w:val="18"/>
          <w:szCs w:val="18"/>
        </w:rPr>
        <w:t>Brisswater</w:t>
      </w:r>
      <w:proofErr w:type="spellEnd"/>
      <w:r w:rsidRPr="00216A62">
        <w:rPr>
          <w:rFonts w:asciiTheme="minorHAnsi" w:hAnsiTheme="minorHAnsi" w:cstheme="minorHAnsi"/>
          <w:b w:val="0"/>
          <w:sz w:val="18"/>
          <w:szCs w:val="18"/>
        </w:rPr>
        <w:t xml:space="preserve">, J., </w:t>
      </w:r>
      <w:proofErr w:type="spellStart"/>
      <w:r w:rsidRPr="00216A62">
        <w:rPr>
          <w:rFonts w:asciiTheme="minorHAnsi" w:hAnsiTheme="minorHAnsi" w:cstheme="minorHAnsi"/>
          <w:b w:val="0"/>
          <w:sz w:val="18"/>
          <w:szCs w:val="18"/>
        </w:rPr>
        <w:t>Bouhlel</w:t>
      </w:r>
      <w:proofErr w:type="spellEnd"/>
      <w:r w:rsidRPr="00216A62">
        <w:rPr>
          <w:rFonts w:asciiTheme="minorHAnsi" w:hAnsiTheme="minorHAnsi" w:cstheme="minorHAnsi"/>
          <w:b w:val="0"/>
          <w:sz w:val="18"/>
          <w:szCs w:val="18"/>
        </w:rPr>
        <w:t xml:space="preserve">, E., </w:t>
      </w:r>
      <w:proofErr w:type="spellStart"/>
      <w:r w:rsidRPr="00216A62">
        <w:rPr>
          <w:rFonts w:asciiTheme="minorHAnsi" w:hAnsiTheme="minorHAnsi" w:cstheme="minorHAnsi"/>
          <w:b w:val="0"/>
          <w:sz w:val="18"/>
          <w:szCs w:val="18"/>
        </w:rPr>
        <w:t>Falola</w:t>
      </w:r>
      <w:proofErr w:type="spellEnd"/>
      <w:r w:rsidRPr="00216A62">
        <w:rPr>
          <w:rFonts w:asciiTheme="minorHAnsi" w:hAnsiTheme="minorHAnsi" w:cstheme="minorHAnsi"/>
          <w:b w:val="0"/>
          <w:sz w:val="18"/>
          <w:szCs w:val="18"/>
        </w:rPr>
        <w:t xml:space="preserve">, J., </w:t>
      </w:r>
      <w:proofErr w:type="spellStart"/>
      <w:r w:rsidRPr="00216A62">
        <w:rPr>
          <w:rFonts w:asciiTheme="minorHAnsi" w:hAnsiTheme="minorHAnsi" w:cstheme="minorHAnsi"/>
          <w:b w:val="0"/>
          <w:sz w:val="18"/>
          <w:szCs w:val="18"/>
        </w:rPr>
        <w:t>Abbiss</w:t>
      </w:r>
      <w:proofErr w:type="spellEnd"/>
      <w:r w:rsidRPr="00216A62">
        <w:rPr>
          <w:rFonts w:asciiTheme="minorHAnsi" w:hAnsiTheme="minorHAnsi" w:cstheme="minorHAnsi"/>
          <w:b w:val="0"/>
          <w:sz w:val="18"/>
          <w:szCs w:val="18"/>
        </w:rPr>
        <w:t xml:space="preserve">, C.R., </w:t>
      </w:r>
      <w:proofErr w:type="spellStart"/>
      <w:r w:rsidRPr="00216A62">
        <w:rPr>
          <w:rFonts w:asciiTheme="minorHAnsi" w:hAnsiTheme="minorHAnsi" w:cstheme="minorHAnsi"/>
          <w:b w:val="0"/>
          <w:sz w:val="18"/>
          <w:szCs w:val="18"/>
        </w:rPr>
        <w:t>Vallier</w:t>
      </w:r>
      <w:proofErr w:type="spellEnd"/>
      <w:r w:rsidRPr="00216A62">
        <w:rPr>
          <w:rFonts w:asciiTheme="minorHAnsi" w:hAnsiTheme="minorHAnsi" w:cstheme="minorHAnsi"/>
          <w:b w:val="0"/>
          <w:sz w:val="18"/>
          <w:szCs w:val="18"/>
        </w:rPr>
        <w:t xml:space="preserve">, J., </w:t>
      </w:r>
      <w:proofErr w:type="spellStart"/>
      <w:r w:rsidRPr="00216A62">
        <w:rPr>
          <w:rFonts w:asciiTheme="minorHAnsi" w:hAnsiTheme="minorHAnsi" w:cstheme="minorHAnsi"/>
          <w:b w:val="0"/>
          <w:sz w:val="18"/>
          <w:szCs w:val="18"/>
        </w:rPr>
        <w:t>Hauswirth</w:t>
      </w:r>
      <w:proofErr w:type="spellEnd"/>
      <w:r w:rsidRPr="00216A62">
        <w:rPr>
          <w:rFonts w:asciiTheme="minorHAnsi" w:hAnsiTheme="minorHAnsi" w:cstheme="minorHAnsi"/>
          <w:b w:val="0"/>
          <w:sz w:val="18"/>
          <w:szCs w:val="18"/>
        </w:rPr>
        <w:t>, C.</w:t>
      </w:r>
      <w:r>
        <w:rPr>
          <w:rFonts w:asciiTheme="minorHAnsi" w:hAnsiTheme="minorHAnsi" w:cstheme="minorHAnsi"/>
          <w:sz w:val="18"/>
          <w:szCs w:val="18"/>
        </w:rPr>
        <w:t xml:space="preserve"> </w:t>
      </w:r>
      <w:r w:rsidR="00D517B9" w:rsidRPr="00D517B9">
        <w:rPr>
          <w:rFonts w:asciiTheme="minorHAnsi" w:hAnsiTheme="minorHAnsi" w:cstheme="minorHAnsi"/>
          <w:b w:val="0"/>
          <w:sz w:val="18"/>
          <w:szCs w:val="18"/>
        </w:rPr>
        <w:t>(2011).</w:t>
      </w:r>
      <w:proofErr w:type="gramEnd"/>
      <w:r w:rsidR="00D517B9">
        <w:rPr>
          <w:rFonts w:asciiTheme="minorHAnsi" w:hAnsiTheme="minorHAnsi" w:cstheme="minorHAnsi"/>
          <w:sz w:val="18"/>
          <w:szCs w:val="18"/>
        </w:rPr>
        <w:t xml:space="preserve"> </w:t>
      </w:r>
      <w:proofErr w:type="gramStart"/>
      <w:r>
        <w:rPr>
          <w:rFonts w:asciiTheme="minorHAnsi" w:hAnsiTheme="minorHAnsi" w:cstheme="minorHAnsi"/>
          <w:sz w:val="18"/>
          <w:szCs w:val="18"/>
        </w:rPr>
        <w:t>E</w:t>
      </w:r>
      <w:r w:rsidRPr="00216A62">
        <w:rPr>
          <w:rFonts w:asciiTheme="minorHAnsi" w:hAnsiTheme="minorHAnsi" w:cstheme="minorHAnsi"/>
          <w:b w:val="0"/>
          <w:sz w:val="18"/>
          <w:szCs w:val="18"/>
        </w:rPr>
        <w:t>ffects of Ramadan Intermittent Fasting on Middle-Distance Running Performance in Well-Trained Runners</w:t>
      </w:r>
      <w:r>
        <w:rPr>
          <w:rFonts w:asciiTheme="minorHAnsi" w:hAnsiTheme="minorHAnsi" w:cstheme="minorHAnsi"/>
          <w:b w:val="0"/>
          <w:sz w:val="18"/>
          <w:szCs w:val="18"/>
        </w:rPr>
        <w:t>.</w:t>
      </w:r>
      <w:proofErr w:type="gramEnd"/>
      <w:r>
        <w:rPr>
          <w:rFonts w:asciiTheme="minorHAnsi" w:hAnsiTheme="minorHAnsi" w:cstheme="minorHAnsi"/>
          <w:b w:val="0"/>
          <w:sz w:val="18"/>
          <w:szCs w:val="18"/>
        </w:rPr>
        <w:t xml:space="preserve"> </w:t>
      </w:r>
      <w:proofErr w:type="gramStart"/>
      <w:r w:rsidRPr="00216A62">
        <w:rPr>
          <w:rFonts w:asciiTheme="minorHAnsi" w:hAnsiTheme="minorHAnsi" w:cstheme="minorHAnsi"/>
          <w:b w:val="0"/>
          <w:i/>
          <w:sz w:val="20"/>
          <w:szCs w:val="20"/>
        </w:rPr>
        <w:t>Clinical Journal of Sports Medicine</w:t>
      </w:r>
      <w:r w:rsidR="00D517B9">
        <w:rPr>
          <w:rFonts w:asciiTheme="minorHAnsi" w:hAnsiTheme="minorHAnsi" w:cstheme="minorHAnsi"/>
          <w:b w:val="0"/>
          <w:i/>
          <w:sz w:val="20"/>
          <w:szCs w:val="20"/>
        </w:rPr>
        <w:t>.</w:t>
      </w:r>
      <w:proofErr w:type="gramEnd"/>
      <w:r w:rsidR="00D517B9">
        <w:rPr>
          <w:rFonts w:asciiTheme="minorHAnsi" w:hAnsiTheme="minorHAnsi" w:cstheme="minorHAnsi"/>
          <w:b w:val="0"/>
          <w:i/>
          <w:sz w:val="20"/>
          <w:szCs w:val="20"/>
        </w:rPr>
        <w:t xml:space="preserve"> </w:t>
      </w:r>
      <w:r w:rsidR="00D517B9">
        <w:rPr>
          <w:rFonts w:asciiTheme="minorHAnsi" w:hAnsiTheme="minorHAnsi" w:cstheme="minorHAnsi"/>
          <w:b w:val="0"/>
          <w:sz w:val="20"/>
          <w:szCs w:val="20"/>
        </w:rPr>
        <w:t>Sept 2011, 21 (5) 422-427.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D0724"/>
    <w:multiLevelType w:val="hybridMultilevel"/>
    <w:tmpl w:val="30AC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17566F"/>
    <w:multiLevelType w:val="hybridMultilevel"/>
    <w:tmpl w:val="4A24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5646B2"/>
    <w:multiLevelType w:val="hybridMultilevel"/>
    <w:tmpl w:val="F9A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765F"/>
    <w:rsid w:val="00010DA7"/>
    <w:rsid w:val="000407D7"/>
    <w:rsid w:val="00042638"/>
    <w:rsid w:val="0006331E"/>
    <w:rsid w:val="001620B7"/>
    <w:rsid w:val="001A002C"/>
    <w:rsid w:val="001B4437"/>
    <w:rsid w:val="001E28A5"/>
    <w:rsid w:val="00206C47"/>
    <w:rsid w:val="00207EE9"/>
    <w:rsid w:val="00216A62"/>
    <w:rsid w:val="002564DA"/>
    <w:rsid w:val="002861AD"/>
    <w:rsid w:val="003A66BF"/>
    <w:rsid w:val="004B1DA6"/>
    <w:rsid w:val="004E2556"/>
    <w:rsid w:val="005744CB"/>
    <w:rsid w:val="005A2675"/>
    <w:rsid w:val="005E4051"/>
    <w:rsid w:val="00672C9E"/>
    <w:rsid w:val="006B7C61"/>
    <w:rsid w:val="006F05CF"/>
    <w:rsid w:val="007337B3"/>
    <w:rsid w:val="007719F4"/>
    <w:rsid w:val="007C746A"/>
    <w:rsid w:val="00805BB2"/>
    <w:rsid w:val="00881B4B"/>
    <w:rsid w:val="00971001"/>
    <w:rsid w:val="009949D8"/>
    <w:rsid w:val="009972CB"/>
    <w:rsid w:val="00A13EE2"/>
    <w:rsid w:val="00A2054A"/>
    <w:rsid w:val="00A94C37"/>
    <w:rsid w:val="00A97BE0"/>
    <w:rsid w:val="00AA0DB6"/>
    <w:rsid w:val="00BA31BC"/>
    <w:rsid w:val="00BF7B7B"/>
    <w:rsid w:val="00CE3FE1"/>
    <w:rsid w:val="00D24E47"/>
    <w:rsid w:val="00D517B9"/>
    <w:rsid w:val="00DD765F"/>
    <w:rsid w:val="00DE2CD2"/>
    <w:rsid w:val="00E77CBC"/>
    <w:rsid w:val="00E83CCF"/>
    <w:rsid w:val="00F96727"/>
    <w:rsid w:val="00FC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65F"/>
  </w:style>
  <w:style w:type="paragraph" w:styleId="Heading2">
    <w:name w:val="heading 2"/>
    <w:basedOn w:val="Normal"/>
    <w:link w:val="Heading2Char"/>
    <w:uiPriority w:val="9"/>
    <w:qFormat/>
    <w:rsid w:val="00216A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16A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051"/>
    <w:rPr>
      <w:b/>
      <w:bCs/>
      <w:strike w:val="0"/>
      <w:dstrike w:val="0"/>
      <w:color w:val="FF0000"/>
      <w:sz w:val="18"/>
      <w:szCs w:val="18"/>
      <w:u w:val="none"/>
      <w:effect w:val="none"/>
    </w:rPr>
  </w:style>
  <w:style w:type="paragraph" w:styleId="NormalWeb">
    <w:name w:val="Normal (Web)"/>
    <w:basedOn w:val="Normal"/>
    <w:uiPriority w:val="99"/>
    <w:unhideWhenUsed/>
    <w:rsid w:val="005E40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E40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051"/>
    <w:rPr>
      <w:sz w:val="20"/>
      <w:szCs w:val="20"/>
    </w:rPr>
  </w:style>
  <w:style w:type="character" w:styleId="FootnoteReference">
    <w:name w:val="footnote reference"/>
    <w:basedOn w:val="DefaultParagraphFont"/>
    <w:uiPriority w:val="99"/>
    <w:semiHidden/>
    <w:unhideWhenUsed/>
    <w:rsid w:val="005E4051"/>
    <w:rPr>
      <w:vertAlign w:val="superscript"/>
    </w:rPr>
  </w:style>
  <w:style w:type="character" w:styleId="Strong">
    <w:name w:val="Strong"/>
    <w:basedOn w:val="DefaultParagraphFont"/>
    <w:uiPriority w:val="22"/>
    <w:qFormat/>
    <w:rsid w:val="004B1DA6"/>
    <w:rPr>
      <w:b/>
      <w:bCs/>
    </w:rPr>
  </w:style>
  <w:style w:type="character" w:customStyle="1" w:styleId="Heading2Char">
    <w:name w:val="Heading 2 Char"/>
    <w:basedOn w:val="DefaultParagraphFont"/>
    <w:link w:val="Heading2"/>
    <w:uiPriority w:val="9"/>
    <w:rsid w:val="00216A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16A62"/>
    <w:rPr>
      <w:rFonts w:ascii="Times New Roman" w:eastAsia="Times New Roman" w:hAnsi="Times New Roman" w:cs="Times New Roman"/>
      <w:b/>
      <w:bCs/>
      <w:sz w:val="27"/>
      <w:szCs w:val="27"/>
      <w:lang w:eastAsia="en-GB"/>
    </w:rPr>
  </w:style>
  <w:style w:type="character" w:customStyle="1" w:styleId="issue-date">
    <w:name w:val="issue-date"/>
    <w:basedOn w:val="DefaultParagraphFont"/>
    <w:rsid w:val="007337B3"/>
  </w:style>
  <w:style w:type="character" w:customStyle="1" w:styleId="issue-meta">
    <w:name w:val="issue-meta"/>
    <w:basedOn w:val="DefaultParagraphFont"/>
    <w:rsid w:val="007337B3"/>
  </w:style>
  <w:style w:type="paragraph" w:styleId="ListParagraph">
    <w:name w:val="List Paragraph"/>
    <w:basedOn w:val="Normal"/>
    <w:uiPriority w:val="34"/>
    <w:qFormat/>
    <w:rsid w:val="007337B3"/>
    <w:pPr>
      <w:ind w:left="720"/>
      <w:contextualSpacing/>
    </w:pPr>
  </w:style>
  <w:style w:type="paragraph" w:styleId="Title">
    <w:name w:val="Title"/>
    <w:basedOn w:val="Normal"/>
    <w:next w:val="Normal"/>
    <w:link w:val="TitleChar"/>
    <w:uiPriority w:val="10"/>
    <w:qFormat/>
    <w:rsid w:val="00E77C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7CB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7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CBC"/>
    <w:rPr>
      <w:rFonts w:ascii="Tahoma" w:hAnsi="Tahoma" w:cs="Tahoma"/>
      <w:sz w:val="16"/>
      <w:szCs w:val="16"/>
    </w:rPr>
  </w:style>
  <w:style w:type="paragraph" w:styleId="Header">
    <w:name w:val="header"/>
    <w:basedOn w:val="Normal"/>
    <w:link w:val="HeaderChar"/>
    <w:unhideWhenUsed/>
    <w:rsid w:val="00E77CB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E77C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6590">
      <w:bodyDiv w:val="1"/>
      <w:marLeft w:val="0"/>
      <w:marRight w:val="0"/>
      <w:marTop w:val="0"/>
      <w:marBottom w:val="0"/>
      <w:divBdr>
        <w:top w:val="none" w:sz="0" w:space="0" w:color="auto"/>
        <w:left w:val="none" w:sz="0" w:space="0" w:color="auto"/>
        <w:bottom w:val="none" w:sz="0" w:space="0" w:color="auto"/>
        <w:right w:val="none" w:sz="0" w:space="0" w:color="auto"/>
      </w:divBdr>
      <w:divsChild>
        <w:div w:id="1201163266">
          <w:marLeft w:val="0"/>
          <w:marRight w:val="0"/>
          <w:marTop w:val="0"/>
          <w:marBottom w:val="0"/>
          <w:divBdr>
            <w:top w:val="none" w:sz="0" w:space="0" w:color="auto"/>
            <w:left w:val="none" w:sz="0" w:space="0" w:color="auto"/>
            <w:bottom w:val="none" w:sz="0" w:space="0" w:color="auto"/>
            <w:right w:val="none" w:sz="0" w:space="0" w:color="auto"/>
          </w:divBdr>
          <w:divsChild>
            <w:div w:id="782727929">
              <w:marLeft w:val="0"/>
              <w:marRight w:val="0"/>
              <w:marTop w:val="0"/>
              <w:marBottom w:val="0"/>
              <w:divBdr>
                <w:top w:val="none" w:sz="0" w:space="0" w:color="auto"/>
                <w:left w:val="none" w:sz="0" w:space="0" w:color="auto"/>
                <w:bottom w:val="none" w:sz="0" w:space="0" w:color="auto"/>
                <w:right w:val="none" w:sz="0" w:space="0" w:color="auto"/>
              </w:divBdr>
              <w:divsChild>
                <w:div w:id="1459958925">
                  <w:marLeft w:val="0"/>
                  <w:marRight w:val="0"/>
                  <w:marTop w:val="0"/>
                  <w:marBottom w:val="0"/>
                  <w:divBdr>
                    <w:top w:val="none" w:sz="0" w:space="0" w:color="auto"/>
                    <w:left w:val="none" w:sz="0" w:space="0" w:color="auto"/>
                    <w:bottom w:val="none" w:sz="0" w:space="0" w:color="auto"/>
                    <w:right w:val="none" w:sz="0" w:space="0" w:color="auto"/>
                  </w:divBdr>
                  <w:divsChild>
                    <w:div w:id="2069918263">
                      <w:marLeft w:val="0"/>
                      <w:marRight w:val="0"/>
                      <w:marTop w:val="0"/>
                      <w:marBottom w:val="0"/>
                      <w:divBdr>
                        <w:top w:val="none" w:sz="0" w:space="0" w:color="auto"/>
                        <w:left w:val="none" w:sz="0" w:space="0" w:color="auto"/>
                        <w:bottom w:val="none" w:sz="0" w:space="0" w:color="auto"/>
                        <w:right w:val="none" w:sz="0" w:space="0" w:color="auto"/>
                      </w:divBdr>
                      <w:divsChild>
                        <w:div w:id="1053500545">
                          <w:marLeft w:val="0"/>
                          <w:marRight w:val="0"/>
                          <w:marTop w:val="0"/>
                          <w:marBottom w:val="0"/>
                          <w:divBdr>
                            <w:top w:val="none" w:sz="0" w:space="0" w:color="auto"/>
                            <w:left w:val="none" w:sz="0" w:space="0" w:color="auto"/>
                            <w:bottom w:val="none" w:sz="0" w:space="0" w:color="auto"/>
                            <w:right w:val="none" w:sz="0" w:space="0" w:color="auto"/>
                          </w:divBdr>
                          <w:divsChild>
                            <w:div w:id="744886718">
                              <w:marLeft w:val="0"/>
                              <w:marRight w:val="0"/>
                              <w:marTop w:val="0"/>
                              <w:marBottom w:val="150"/>
                              <w:divBdr>
                                <w:top w:val="none" w:sz="0" w:space="0" w:color="auto"/>
                                <w:left w:val="none" w:sz="0" w:space="0" w:color="auto"/>
                                <w:bottom w:val="none" w:sz="0" w:space="0" w:color="auto"/>
                                <w:right w:val="none" w:sz="0" w:space="0" w:color="auto"/>
                              </w:divBdr>
                              <w:divsChild>
                                <w:div w:id="1841312599">
                                  <w:marLeft w:val="0"/>
                                  <w:marRight w:val="0"/>
                                  <w:marTop w:val="0"/>
                                  <w:marBottom w:val="150"/>
                                  <w:divBdr>
                                    <w:top w:val="none" w:sz="0" w:space="0" w:color="auto"/>
                                    <w:left w:val="none" w:sz="0" w:space="0" w:color="auto"/>
                                    <w:bottom w:val="none" w:sz="0" w:space="0" w:color="auto"/>
                                    <w:right w:val="none" w:sz="0" w:space="0" w:color="auto"/>
                                  </w:divBdr>
                                  <w:divsChild>
                                    <w:div w:id="866455539">
                                      <w:marLeft w:val="0"/>
                                      <w:marRight w:val="0"/>
                                      <w:marTop w:val="0"/>
                                      <w:marBottom w:val="0"/>
                                      <w:divBdr>
                                        <w:top w:val="none" w:sz="0" w:space="0" w:color="auto"/>
                                        <w:left w:val="none" w:sz="0" w:space="0" w:color="auto"/>
                                        <w:bottom w:val="none" w:sz="0" w:space="0" w:color="auto"/>
                                        <w:right w:val="none" w:sz="0" w:space="0" w:color="auto"/>
                                      </w:divBdr>
                                      <w:divsChild>
                                        <w:div w:id="2107190897">
                                          <w:marLeft w:val="0"/>
                                          <w:marRight w:val="0"/>
                                          <w:marTop w:val="0"/>
                                          <w:marBottom w:val="0"/>
                                          <w:divBdr>
                                            <w:top w:val="none" w:sz="0" w:space="0" w:color="auto"/>
                                            <w:left w:val="none" w:sz="0" w:space="0" w:color="auto"/>
                                            <w:bottom w:val="none" w:sz="0" w:space="0" w:color="auto"/>
                                            <w:right w:val="none" w:sz="0" w:space="0" w:color="auto"/>
                                          </w:divBdr>
                                          <w:divsChild>
                                            <w:div w:id="1667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63189">
      <w:bodyDiv w:val="1"/>
      <w:marLeft w:val="0"/>
      <w:marRight w:val="0"/>
      <w:marTop w:val="0"/>
      <w:marBottom w:val="0"/>
      <w:divBdr>
        <w:top w:val="none" w:sz="0" w:space="0" w:color="auto"/>
        <w:left w:val="none" w:sz="0" w:space="0" w:color="auto"/>
        <w:bottom w:val="none" w:sz="0" w:space="0" w:color="auto"/>
        <w:right w:val="none" w:sz="0" w:space="0" w:color="auto"/>
      </w:divBdr>
      <w:divsChild>
        <w:div w:id="1791820780">
          <w:marLeft w:val="0"/>
          <w:marRight w:val="0"/>
          <w:marTop w:val="0"/>
          <w:marBottom w:val="0"/>
          <w:divBdr>
            <w:top w:val="none" w:sz="0" w:space="0" w:color="auto"/>
            <w:left w:val="none" w:sz="0" w:space="0" w:color="auto"/>
            <w:bottom w:val="none" w:sz="0" w:space="0" w:color="auto"/>
            <w:right w:val="none" w:sz="0" w:space="0" w:color="auto"/>
          </w:divBdr>
          <w:divsChild>
            <w:div w:id="982661430">
              <w:marLeft w:val="0"/>
              <w:marRight w:val="0"/>
              <w:marTop w:val="0"/>
              <w:marBottom w:val="0"/>
              <w:divBdr>
                <w:top w:val="none" w:sz="0" w:space="0" w:color="auto"/>
                <w:left w:val="none" w:sz="0" w:space="0" w:color="auto"/>
                <w:bottom w:val="none" w:sz="0" w:space="0" w:color="auto"/>
                <w:right w:val="none" w:sz="0" w:space="0" w:color="auto"/>
              </w:divBdr>
              <w:divsChild>
                <w:div w:id="567499160">
                  <w:marLeft w:val="0"/>
                  <w:marRight w:val="0"/>
                  <w:marTop w:val="0"/>
                  <w:marBottom w:val="0"/>
                  <w:divBdr>
                    <w:top w:val="none" w:sz="0" w:space="0" w:color="auto"/>
                    <w:left w:val="none" w:sz="0" w:space="0" w:color="auto"/>
                    <w:bottom w:val="none" w:sz="0" w:space="0" w:color="auto"/>
                    <w:right w:val="none" w:sz="0" w:space="0" w:color="auto"/>
                  </w:divBdr>
                  <w:divsChild>
                    <w:div w:id="545458658">
                      <w:marLeft w:val="0"/>
                      <w:marRight w:val="0"/>
                      <w:marTop w:val="0"/>
                      <w:marBottom w:val="0"/>
                      <w:divBdr>
                        <w:top w:val="none" w:sz="0" w:space="0" w:color="auto"/>
                        <w:left w:val="none" w:sz="0" w:space="0" w:color="auto"/>
                        <w:bottom w:val="none" w:sz="0" w:space="0" w:color="auto"/>
                        <w:right w:val="none" w:sz="0" w:space="0" w:color="auto"/>
                      </w:divBdr>
                      <w:divsChild>
                        <w:div w:id="95446968">
                          <w:marLeft w:val="0"/>
                          <w:marRight w:val="0"/>
                          <w:marTop w:val="0"/>
                          <w:marBottom w:val="0"/>
                          <w:divBdr>
                            <w:top w:val="none" w:sz="0" w:space="0" w:color="auto"/>
                            <w:left w:val="none" w:sz="0" w:space="0" w:color="auto"/>
                            <w:bottom w:val="none" w:sz="0" w:space="0" w:color="auto"/>
                            <w:right w:val="none" w:sz="0" w:space="0" w:color="auto"/>
                          </w:divBdr>
                          <w:divsChild>
                            <w:div w:id="58986917">
                              <w:marLeft w:val="0"/>
                              <w:marRight w:val="0"/>
                              <w:marTop w:val="0"/>
                              <w:marBottom w:val="0"/>
                              <w:divBdr>
                                <w:top w:val="none" w:sz="0" w:space="0" w:color="auto"/>
                                <w:left w:val="none" w:sz="0" w:space="0" w:color="auto"/>
                                <w:bottom w:val="none" w:sz="0" w:space="0" w:color="auto"/>
                                <w:right w:val="none" w:sz="0" w:space="0" w:color="auto"/>
                              </w:divBdr>
                              <w:divsChild>
                                <w:div w:id="143593340">
                                  <w:marLeft w:val="0"/>
                                  <w:marRight w:val="0"/>
                                  <w:marTop w:val="0"/>
                                  <w:marBottom w:val="0"/>
                                  <w:divBdr>
                                    <w:top w:val="none" w:sz="0" w:space="0" w:color="auto"/>
                                    <w:left w:val="none" w:sz="0" w:space="0" w:color="auto"/>
                                    <w:bottom w:val="none" w:sz="0" w:space="0" w:color="auto"/>
                                    <w:right w:val="none" w:sz="0" w:space="0" w:color="auto"/>
                                  </w:divBdr>
                                  <w:divsChild>
                                    <w:div w:id="2003654896">
                                      <w:marLeft w:val="0"/>
                                      <w:marRight w:val="0"/>
                                      <w:marTop w:val="0"/>
                                      <w:marBottom w:val="0"/>
                                      <w:divBdr>
                                        <w:top w:val="none" w:sz="0" w:space="0" w:color="auto"/>
                                        <w:left w:val="none" w:sz="0" w:space="0" w:color="auto"/>
                                        <w:bottom w:val="none" w:sz="0" w:space="0" w:color="auto"/>
                                        <w:right w:val="none" w:sz="0" w:space="0" w:color="auto"/>
                                      </w:divBdr>
                                    </w:div>
                                    <w:div w:id="2124611816">
                                      <w:marLeft w:val="0"/>
                                      <w:marRight w:val="0"/>
                                      <w:marTop w:val="0"/>
                                      <w:marBottom w:val="0"/>
                                      <w:divBdr>
                                        <w:top w:val="none" w:sz="0" w:space="0" w:color="auto"/>
                                        <w:left w:val="none" w:sz="0" w:space="0" w:color="auto"/>
                                        <w:bottom w:val="none" w:sz="0" w:space="0" w:color="auto"/>
                                        <w:right w:val="none" w:sz="0" w:space="0" w:color="auto"/>
                                      </w:divBdr>
                                    </w:div>
                                    <w:div w:id="982000927">
                                      <w:marLeft w:val="0"/>
                                      <w:marRight w:val="0"/>
                                      <w:marTop w:val="0"/>
                                      <w:marBottom w:val="0"/>
                                      <w:divBdr>
                                        <w:top w:val="none" w:sz="0" w:space="0" w:color="auto"/>
                                        <w:left w:val="none" w:sz="0" w:space="0" w:color="auto"/>
                                        <w:bottom w:val="none" w:sz="0" w:space="0" w:color="auto"/>
                                        <w:right w:val="none" w:sz="0" w:space="0" w:color="auto"/>
                                      </w:divBdr>
                                    </w:div>
                                    <w:div w:id="952859254">
                                      <w:marLeft w:val="0"/>
                                      <w:marRight w:val="0"/>
                                      <w:marTop w:val="0"/>
                                      <w:marBottom w:val="0"/>
                                      <w:divBdr>
                                        <w:top w:val="none" w:sz="0" w:space="0" w:color="auto"/>
                                        <w:left w:val="none" w:sz="0" w:space="0" w:color="auto"/>
                                        <w:bottom w:val="none" w:sz="0" w:space="0" w:color="auto"/>
                                        <w:right w:val="none" w:sz="0" w:space="0" w:color="auto"/>
                                      </w:divBdr>
                                    </w:div>
                                    <w:div w:id="9266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79577">
      <w:bodyDiv w:val="1"/>
      <w:marLeft w:val="0"/>
      <w:marRight w:val="0"/>
      <w:marTop w:val="0"/>
      <w:marBottom w:val="0"/>
      <w:divBdr>
        <w:top w:val="none" w:sz="0" w:space="0" w:color="auto"/>
        <w:left w:val="none" w:sz="0" w:space="0" w:color="auto"/>
        <w:bottom w:val="none" w:sz="0" w:space="0" w:color="auto"/>
        <w:right w:val="none" w:sz="0" w:space="0" w:color="auto"/>
      </w:divBdr>
      <w:divsChild>
        <w:div w:id="646282983">
          <w:marLeft w:val="0"/>
          <w:marRight w:val="0"/>
          <w:marTop w:val="0"/>
          <w:marBottom w:val="0"/>
          <w:divBdr>
            <w:top w:val="none" w:sz="0" w:space="0" w:color="auto"/>
            <w:left w:val="none" w:sz="0" w:space="0" w:color="auto"/>
            <w:bottom w:val="none" w:sz="0" w:space="0" w:color="auto"/>
            <w:right w:val="none" w:sz="0" w:space="0" w:color="auto"/>
          </w:divBdr>
          <w:divsChild>
            <w:div w:id="1698919760">
              <w:marLeft w:val="0"/>
              <w:marRight w:val="0"/>
              <w:marTop w:val="0"/>
              <w:marBottom w:val="0"/>
              <w:divBdr>
                <w:top w:val="none" w:sz="0" w:space="0" w:color="auto"/>
                <w:left w:val="none" w:sz="0" w:space="0" w:color="auto"/>
                <w:bottom w:val="none" w:sz="0" w:space="0" w:color="auto"/>
                <w:right w:val="none" w:sz="0" w:space="0" w:color="auto"/>
              </w:divBdr>
              <w:divsChild>
                <w:div w:id="446970616">
                  <w:marLeft w:val="0"/>
                  <w:marRight w:val="0"/>
                  <w:marTop w:val="0"/>
                  <w:marBottom w:val="0"/>
                  <w:divBdr>
                    <w:top w:val="none" w:sz="0" w:space="0" w:color="auto"/>
                    <w:left w:val="none" w:sz="0" w:space="0" w:color="auto"/>
                    <w:bottom w:val="none" w:sz="0" w:space="0" w:color="auto"/>
                    <w:right w:val="none" w:sz="0" w:space="0" w:color="auto"/>
                  </w:divBdr>
                  <w:divsChild>
                    <w:div w:id="1285161418">
                      <w:marLeft w:val="0"/>
                      <w:marRight w:val="0"/>
                      <w:marTop w:val="0"/>
                      <w:marBottom w:val="0"/>
                      <w:divBdr>
                        <w:top w:val="none" w:sz="0" w:space="0" w:color="auto"/>
                        <w:left w:val="none" w:sz="0" w:space="0" w:color="auto"/>
                        <w:bottom w:val="none" w:sz="0" w:space="0" w:color="auto"/>
                        <w:right w:val="none" w:sz="0" w:space="0" w:color="auto"/>
                      </w:divBdr>
                      <w:divsChild>
                        <w:div w:id="422772848">
                          <w:marLeft w:val="210"/>
                          <w:marRight w:val="210"/>
                          <w:marTop w:val="0"/>
                          <w:marBottom w:val="0"/>
                          <w:divBdr>
                            <w:top w:val="none" w:sz="0" w:space="0" w:color="auto"/>
                            <w:left w:val="none" w:sz="0" w:space="0" w:color="auto"/>
                            <w:bottom w:val="none" w:sz="0" w:space="0" w:color="auto"/>
                            <w:right w:val="none" w:sz="0" w:space="0" w:color="auto"/>
                          </w:divBdr>
                          <w:divsChild>
                            <w:div w:id="852113983">
                              <w:marLeft w:val="0"/>
                              <w:marRight w:val="0"/>
                              <w:marTop w:val="0"/>
                              <w:marBottom w:val="210"/>
                              <w:divBdr>
                                <w:top w:val="none" w:sz="0" w:space="0" w:color="auto"/>
                                <w:left w:val="none" w:sz="0" w:space="0" w:color="auto"/>
                                <w:bottom w:val="none" w:sz="0" w:space="0" w:color="auto"/>
                                <w:right w:val="none" w:sz="0" w:space="0" w:color="auto"/>
                              </w:divBdr>
                              <w:divsChild>
                                <w:div w:id="970748303">
                                  <w:marLeft w:val="0"/>
                                  <w:marRight w:val="0"/>
                                  <w:marTop w:val="0"/>
                                  <w:marBottom w:val="0"/>
                                  <w:divBdr>
                                    <w:top w:val="none" w:sz="0" w:space="0" w:color="auto"/>
                                    <w:left w:val="none" w:sz="0" w:space="0" w:color="auto"/>
                                    <w:bottom w:val="none" w:sz="0" w:space="0" w:color="auto"/>
                                    <w:right w:val="none" w:sz="0" w:space="0" w:color="auto"/>
                                  </w:divBdr>
                                  <w:divsChild>
                                    <w:div w:id="696586446">
                                      <w:marLeft w:val="0"/>
                                      <w:marRight w:val="0"/>
                                      <w:marTop w:val="0"/>
                                      <w:marBottom w:val="420"/>
                                      <w:divBdr>
                                        <w:top w:val="none" w:sz="0" w:space="0" w:color="auto"/>
                                        <w:left w:val="none" w:sz="0" w:space="0" w:color="auto"/>
                                        <w:bottom w:val="none" w:sz="0" w:space="0" w:color="auto"/>
                                        <w:right w:val="none" w:sz="0" w:space="0" w:color="auto"/>
                                      </w:divBdr>
                                      <w:divsChild>
                                        <w:div w:id="1278564136">
                                          <w:marLeft w:val="0"/>
                                          <w:marRight w:val="0"/>
                                          <w:marTop w:val="0"/>
                                          <w:marBottom w:val="240"/>
                                          <w:divBdr>
                                            <w:top w:val="none" w:sz="0" w:space="0" w:color="auto"/>
                                            <w:left w:val="none" w:sz="0" w:space="0" w:color="auto"/>
                                            <w:bottom w:val="none" w:sz="0" w:space="0" w:color="auto"/>
                                            <w:right w:val="none" w:sz="0" w:space="0" w:color="auto"/>
                                          </w:divBdr>
                                          <w:divsChild>
                                            <w:div w:id="968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672600">
      <w:bodyDiv w:val="1"/>
      <w:marLeft w:val="0"/>
      <w:marRight w:val="0"/>
      <w:marTop w:val="0"/>
      <w:marBottom w:val="0"/>
      <w:divBdr>
        <w:top w:val="none" w:sz="0" w:space="0" w:color="auto"/>
        <w:left w:val="none" w:sz="0" w:space="0" w:color="auto"/>
        <w:bottom w:val="none" w:sz="0" w:space="0" w:color="auto"/>
        <w:right w:val="none" w:sz="0" w:space="0" w:color="auto"/>
      </w:divBdr>
      <w:divsChild>
        <w:div w:id="262569387">
          <w:marLeft w:val="0"/>
          <w:marRight w:val="0"/>
          <w:marTop w:val="0"/>
          <w:marBottom w:val="0"/>
          <w:divBdr>
            <w:top w:val="none" w:sz="0" w:space="0" w:color="auto"/>
            <w:left w:val="none" w:sz="0" w:space="0" w:color="auto"/>
            <w:bottom w:val="none" w:sz="0" w:space="0" w:color="auto"/>
            <w:right w:val="none" w:sz="0" w:space="0" w:color="auto"/>
          </w:divBdr>
          <w:divsChild>
            <w:div w:id="53554373">
              <w:marLeft w:val="0"/>
              <w:marRight w:val="0"/>
              <w:marTop w:val="0"/>
              <w:marBottom w:val="0"/>
              <w:divBdr>
                <w:top w:val="none" w:sz="0" w:space="0" w:color="auto"/>
                <w:left w:val="none" w:sz="0" w:space="0" w:color="auto"/>
                <w:bottom w:val="none" w:sz="0" w:space="0" w:color="auto"/>
                <w:right w:val="none" w:sz="0" w:space="0" w:color="auto"/>
              </w:divBdr>
              <w:divsChild>
                <w:div w:id="920217771">
                  <w:marLeft w:val="0"/>
                  <w:marRight w:val="0"/>
                  <w:marTop w:val="0"/>
                  <w:marBottom w:val="0"/>
                  <w:divBdr>
                    <w:top w:val="none" w:sz="0" w:space="0" w:color="auto"/>
                    <w:left w:val="none" w:sz="0" w:space="0" w:color="auto"/>
                    <w:bottom w:val="none" w:sz="0" w:space="0" w:color="auto"/>
                    <w:right w:val="none" w:sz="0" w:space="0" w:color="auto"/>
                  </w:divBdr>
                  <w:divsChild>
                    <w:div w:id="950088078">
                      <w:marLeft w:val="0"/>
                      <w:marRight w:val="0"/>
                      <w:marTop w:val="0"/>
                      <w:marBottom w:val="0"/>
                      <w:divBdr>
                        <w:top w:val="none" w:sz="0" w:space="0" w:color="auto"/>
                        <w:left w:val="none" w:sz="0" w:space="0" w:color="auto"/>
                        <w:bottom w:val="none" w:sz="0" w:space="0" w:color="auto"/>
                        <w:right w:val="none" w:sz="0" w:space="0" w:color="auto"/>
                      </w:divBdr>
                      <w:divsChild>
                        <w:div w:id="21402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08223">
      <w:bodyDiv w:val="1"/>
      <w:marLeft w:val="0"/>
      <w:marRight w:val="0"/>
      <w:marTop w:val="0"/>
      <w:marBottom w:val="0"/>
      <w:divBdr>
        <w:top w:val="none" w:sz="0" w:space="0" w:color="auto"/>
        <w:left w:val="none" w:sz="0" w:space="0" w:color="auto"/>
        <w:bottom w:val="none" w:sz="0" w:space="0" w:color="auto"/>
        <w:right w:val="none" w:sz="0" w:space="0" w:color="auto"/>
      </w:divBdr>
      <w:divsChild>
        <w:div w:id="2056998238">
          <w:marLeft w:val="0"/>
          <w:marRight w:val="0"/>
          <w:marTop w:val="0"/>
          <w:marBottom w:val="0"/>
          <w:divBdr>
            <w:top w:val="none" w:sz="0" w:space="0" w:color="auto"/>
            <w:left w:val="none" w:sz="0" w:space="0" w:color="auto"/>
            <w:bottom w:val="none" w:sz="0" w:space="0" w:color="auto"/>
            <w:right w:val="none" w:sz="0" w:space="0" w:color="auto"/>
          </w:divBdr>
          <w:divsChild>
            <w:div w:id="963848735">
              <w:marLeft w:val="0"/>
              <w:marRight w:val="0"/>
              <w:marTop w:val="0"/>
              <w:marBottom w:val="0"/>
              <w:divBdr>
                <w:top w:val="none" w:sz="0" w:space="0" w:color="auto"/>
                <w:left w:val="none" w:sz="0" w:space="0" w:color="auto"/>
                <w:bottom w:val="none" w:sz="0" w:space="0" w:color="auto"/>
                <w:right w:val="none" w:sz="0" w:space="0" w:color="auto"/>
              </w:divBdr>
              <w:divsChild>
                <w:div w:id="1185099267">
                  <w:marLeft w:val="0"/>
                  <w:marRight w:val="0"/>
                  <w:marTop w:val="0"/>
                  <w:marBottom w:val="0"/>
                  <w:divBdr>
                    <w:top w:val="none" w:sz="0" w:space="0" w:color="auto"/>
                    <w:left w:val="none" w:sz="0" w:space="0" w:color="auto"/>
                    <w:bottom w:val="none" w:sz="0" w:space="0" w:color="auto"/>
                    <w:right w:val="none" w:sz="0" w:space="0" w:color="auto"/>
                  </w:divBdr>
                  <w:divsChild>
                    <w:div w:id="703402457">
                      <w:marLeft w:val="0"/>
                      <w:marRight w:val="0"/>
                      <w:marTop w:val="0"/>
                      <w:marBottom w:val="0"/>
                      <w:divBdr>
                        <w:top w:val="none" w:sz="0" w:space="0" w:color="auto"/>
                        <w:left w:val="none" w:sz="0" w:space="0" w:color="auto"/>
                        <w:bottom w:val="none" w:sz="0" w:space="0" w:color="auto"/>
                        <w:right w:val="none" w:sz="0" w:space="0" w:color="auto"/>
                      </w:divBdr>
                      <w:divsChild>
                        <w:div w:id="596984284">
                          <w:marLeft w:val="0"/>
                          <w:marRight w:val="0"/>
                          <w:marTop w:val="0"/>
                          <w:marBottom w:val="0"/>
                          <w:divBdr>
                            <w:top w:val="none" w:sz="0" w:space="0" w:color="auto"/>
                            <w:left w:val="none" w:sz="0" w:space="0" w:color="auto"/>
                            <w:bottom w:val="none" w:sz="0" w:space="0" w:color="auto"/>
                            <w:right w:val="none" w:sz="0" w:space="0" w:color="auto"/>
                          </w:divBdr>
                          <w:divsChild>
                            <w:div w:id="1461536674">
                              <w:marLeft w:val="0"/>
                              <w:marRight w:val="0"/>
                              <w:marTop w:val="0"/>
                              <w:marBottom w:val="0"/>
                              <w:divBdr>
                                <w:top w:val="none" w:sz="0" w:space="0" w:color="auto"/>
                                <w:left w:val="none" w:sz="0" w:space="0" w:color="auto"/>
                                <w:bottom w:val="none" w:sz="0" w:space="0" w:color="auto"/>
                                <w:right w:val="none" w:sz="0" w:space="0" w:color="auto"/>
                              </w:divBdr>
                              <w:divsChild>
                                <w:div w:id="1335641992">
                                  <w:marLeft w:val="0"/>
                                  <w:marRight w:val="0"/>
                                  <w:marTop w:val="0"/>
                                  <w:marBottom w:val="0"/>
                                  <w:divBdr>
                                    <w:top w:val="none" w:sz="0" w:space="0" w:color="auto"/>
                                    <w:left w:val="none" w:sz="0" w:space="0" w:color="auto"/>
                                    <w:bottom w:val="none" w:sz="0" w:space="0" w:color="auto"/>
                                    <w:right w:val="none" w:sz="0" w:space="0" w:color="auto"/>
                                  </w:divBdr>
                                  <w:divsChild>
                                    <w:div w:id="1220366124">
                                      <w:marLeft w:val="0"/>
                                      <w:marRight w:val="0"/>
                                      <w:marTop w:val="0"/>
                                      <w:marBottom w:val="0"/>
                                      <w:divBdr>
                                        <w:top w:val="none" w:sz="0" w:space="0" w:color="auto"/>
                                        <w:left w:val="none" w:sz="0" w:space="0" w:color="auto"/>
                                        <w:bottom w:val="none" w:sz="0" w:space="0" w:color="auto"/>
                                        <w:right w:val="none" w:sz="0" w:space="0" w:color="auto"/>
                                      </w:divBdr>
                                    </w:div>
                                    <w:div w:id="1901594252">
                                      <w:marLeft w:val="0"/>
                                      <w:marRight w:val="0"/>
                                      <w:marTop w:val="0"/>
                                      <w:marBottom w:val="0"/>
                                      <w:divBdr>
                                        <w:top w:val="none" w:sz="0" w:space="0" w:color="auto"/>
                                        <w:left w:val="none" w:sz="0" w:space="0" w:color="auto"/>
                                        <w:bottom w:val="none" w:sz="0" w:space="0" w:color="auto"/>
                                        <w:right w:val="none" w:sz="0" w:space="0" w:color="auto"/>
                                      </w:divBdr>
                                    </w:div>
                                    <w:div w:id="1067337549">
                                      <w:marLeft w:val="0"/>
                                      <w:marRight w:val="0"/>
                                      <w:marTop w:val="0"/>
                                      <w:marBottom w:val="0"/>
                                      <w:divBdr>
                                        <w:top w:val="none" w:sz="0" w:space="0" w:color="auto"/>
                                        <w:left w:val="none" w:sz="0" w:space="0" w:color="auto"/>
                                        <w:bottom w:val="none" w:sz="0" w:space="0" w:color="auto"/>
                                        <w:right w:val="none" w:sz="0" w:space="0" w:color="auto"/>
                                      </w:divBdr>
                                    </w:div>
                                    <w:div w:id="1865634548">
                                      <w:marLeft w:val="0"/>
                                      <w:marRight w:val="0"/>
                                      <w:marTop w:val="0"/>
                                      <w:marBottom w:val="0"/>
                                      <w:divBdr>
                                        <w:top w:val="none" w:sz="0" w:space="0" w:color="auto"/>
                                        <w:left w:val="none" w:sz="0" w:space="0" w:color="auto"/>
                                        <w:bottom w:val="none" w:sz="0" w:space="0" w:color="auto"/>
                                        <w:right w:val="none" w:sz="0" w:space="0" w:color="auto"/>
                                      </w:divBdr>
                                    </w:div>
                                    <w:div w:id="854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603609">
      <w:bodyDiv w:val="1"/>
      <w:marLeft w:val="0"/>
      <w:marRight w:val="0"/>
      <w:marTop w:val="0"/>
      <w:marBottom w:val="0"/>
      <w:divBdr>
        <w:top w:val="none" w:sz="0" w:space="0" w:color="auto"/>
        <w:left w:val="none" w:sz="0" w:space="0" w:color="auto"/>
        <w:bottom w:val="none" w:sz="0" w:space="0" w:color="auto"/>
        <w:right w:val="none" w:sz="0" w:space="0" w:color="auto"/>
      </w:divBdr>
      <w:divsChild>
        <w:div w:id="1175267953">
          <w:marLeft w:val="0"/>
          <w:marRight w:val="0"/>
          <w:marTop w:val="0"/>
          <w:marBottom w:val="0"/>
          <w:divBdr>
            <w:top w:val="none" w:sz="0" w:space="0" w:color="auto"/>
            <w:left w:val="none" w:sz="0" w:space="0" w:color="auto"/>
            <w:bottom w:val="none" w:sz="0" w:space="0" w:color="auto"/>
            <w:right w:val="none" w:sz="0" w:space="0" w:color="auto"/>
          </w:divBdr>
          <w:divsChild>
            <w:div w:id="1615869107">
              <w:marLeft w:val="0"/>
              <w:marRight w:val="0"/>
              <w:marTop w:val="0"/>
              <w:marBottom w:val="0"/>
              <w:divBdr>
                <w:top w:val="none" w:sz="0" w:space="0" w:color="auto"/>
                <w:left w:val="none" w:sz="0" w:space="0" w:color="auto"/>
                <w:bottom w:val="none" w:sz="0" w:space="0" w:color="auto"/>
                <w:right w:val="none" w:sz="0" w:space="0" w:color="auto"/>
              </w:divBdr>
              <w:divsChild>
                <w:div w:id="1498230746">
                  <w:marLeft w:val="0"/>
                  <w:marRight w:val="0"/>
                  <w:marTop w:val="0"/>
                  <w:marBottom w:val="0"/>
                  <w:divBdr>
                    <w:top w:val="none" w:sz="0" w:space="0" w:color="auto"/>
                    <w:left w:val="none" w:sz="0" w:space="0" w:color="auto"/>
                    <w:bottom w:val="none" w:sz="0" w:space="0" w:color="auto"/>
                    <w:right w:val="none" w:sz="0" w:space="0" w:color="auto"/>
                  </w:divBdr>
                  <w:divsChild>
                    <w:div w:id="154760409">
                      <w:marLeft w:val="0"/>
                      <w:marRight w:val="0"/>
                      <w:marTop w:val="0"/>
                      <w:marBottom w:val="0"/>
                      <w:divBdr>
                        <w:top w:val="none" w:sz="0" w:space="0" w:color="auto"/>
                        <w:left w:val="none" w:sz="0" w:space="0" w:color="auto"/>
                        <w:bottom w:val="none" w:sz="0" w:space="0" w:color="auto"/>
                        <w:right w:val="none" w:sz="0" w:space="0" w:color="auto"/>
                      </w:divBdr>
                      <w:divsChild>
                        <w:div w:id="1725131453">
                          <w:marLeft w:val="210"/>
                          <w:marRight w:val="210"/>
                          <w:marTop w:val="0"/>
                          <w:marBottom w:val="0"/>
                          <w:divBdr>
                            <w:top w:val="none" w:sz="0" w:space="0" w:color="auto"/>
                            <w:left w:val="none" w:sz="0" w:space="0" w:color="auto"/>
                            <w:bottom w:val="none" w:sz="0" w:space="0" w:color="auto"/>
                            <w:right w:val="none" w:sz="0" w:space="0" w:color="auto"/>
                          </w:divBdr>
                          <w:divsChild>
                            <w:div w:id="104813997">
                              <w:marLeft w:val="0"/>
                              <w:marRight w:val="0"/>
                              <w:marTop w:val="0"/>
                              <w:marBottom w:val="210"/>
                              <w:divBdr>
                                <w:top w:val="none" w:sz="0" w:space="0" w:color="auto"/>
                                <w:left w:val="none" w:sz="0" w:space="0" w:color="auto"/>
                                <w:bottom w:val="none" w:sz="0" w:space="0" w:color="auto"/>
                                <w:right w:val="none" w:sz="0" w:space="0" w:color="auto"/>
                              </w:divBdr>
                              <w:divsChild>
                                <w:div w:id="1146122858">
                                  <w:marLeft w:val="0"/>
                                  <w:marRight w:val="0"/>
                                  <w:marTop w:val="0"/>
                                  <w:marBottom w:val="0"/>
                                  <w:divBdr>
                                    <w:top w:val="none" w:sz="0" w:space="0" w:color="auto"/>
                                    <w:left w:val="none" w:sz="0" w:space="0" w:color="auto"/>
                                    <w:bottom w:val="none" w:sz="0" w:space="0" w:color="auto"/>
                                    <w:right w:val="none" w:sz="0" w:space="0" w:color="auto"/>
                                  </w:divBdr>
                                  <w:divsChild>
                                    <w:div w:id="1959213899">
                                      <w:marLeft w:val="0"/>
                                      <w:marRight w:val="0"/>
                                      <w:marTop w:val="0"/>
                                      <w:marBottom w:val="420"/>
                                      <w:divBdr>
                                        <w:top w:val="none" w:sz="0" w:space="0" w:color="auto"/>
                                        <w:left w:val="none" w:sz="0" w:space="0" w:color="auto"/>
                                        <w:bottom w:val="none" w:sz="0" w:space="0" w:color="auto"/>
                                        <w:right w:val="none" w:sz="0" w:space="0" w:color="auto"/>
                                      </w:divBdr>
                                      <w:divsChild>
                                        <w:div w:id="1865089507">
                                          <w:marLeft w:val="0"/>
                                          <w:marRight w:val="0"/>
                                          <w:marTop w:val="0"/>
                                          <w:marBottom w:val="240"/>
                                          <w:divBdr>
                                            <w:top w:val="none" w:sz="0" w:space="0" w:color="auto"/>
                                            <w:left w:val="none" w:sz="0" w:space="0" w:color="auto"/>
                                            <w:bottom w:val="none" w:sz="0" w:space="0" w:color="auto"/>
                                            <w:right w:val="none" w:sz="0" w:space="0" w:color="auto"/>
                                          </w:divBdr>
                                          <w:divsChild>
                                            <w:div w:id="12476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773601">
      <w:bodyDiv w:val="1"/>
      <w:marLeft w:val="0"/>
      <w:marRight w:val="0"/>
      <w:marTop w:val="0"/>
      <w:marBottom w:val="0"/>
      <w:divBdr>
        <w:top w:val="none" w:sz="0" w:space="0" w:color="auto"/>
        <w:left w:val="none" w:sz="0" w:space="0" w:color="auto"/>
        <w:bottom w:val="none" w:sz="0" w:space="0" w:color="auto"/>
        <w:right w:val="none" w:sz="0" w:space="0" w:color="auto"/>
      </w:divBdr>
      <w:divsChild>
        <w:div w:id="686716278">
          <w:marLeft w:val="0"/>
          <w:marRight w:val="0"/>
          <w:marTop w:val="0"/>
          <w:marBottom w:val="0"/>
          <w:divBdr>
            <w:top w:val="none" w:sz="0" w:space="0" w:color="auto"/>
            <w:left w:val="none" w:sz="0" w:space="0" w:color="auto"/>
            <w:bottom w:val="none" w:sz="0" w:space="0" w:color="auto"/>
            <w:right w:val="none" w:sz="0" w:space="0" w:color="auto"/>
          </w:divBdr>
          <w:divsChild>
            <w:div w:id="601258060">
              <w:marLeft w:val="0"/>
              <w:marRight w:val="0"/>
              <w:marTop w:val="0"/>
              <w:marBottom w:val="0"/>
              <w:divBdr>
                <w:top w:val="none" w:sz="0" w:space="0" w:color="auto"/>
                <w:left w:val="none" w:sz="0" w:space="0" w:color="auto"/>
                <w:bottom w:val="none" w:sz="0" w:space="0" w:color="auto"/>
                <w:right w:val="none" w:sz="0" w:space="0" w:color="auto"/>
              </w:divBdr>
              <w:divsChild>
                <w:div w:id="261377267">
                  <w:marLeft w:val="0"/>
                  <w:marRight w:val="0"/>
                  <w:marTop w:val="0"/>
                  <w:marBottom w:val="0"/>
                  <w:divBdr>
                    <w:top w:val="none" w:sz="0" w:space="0" w:color="auto"/>
                    <w:left w:val="none" w:sz="0" w:space="0" w:color="auto"/>
                    <w:bottom w:val="none" w:sz="0" w:space="0" w:color="auto"/>
                    <w:right w:val="none" w:sz="0" w:space="0" w:color="auto"/>
                  </w:divBdr>
                  <w:divsChild>
                    <w:div w:id="463229715">
                      <w:marLeft w:val="0"/>
                      <w:marRight w:val="0"/>
                      <w:marTop w:val="0"/>
                      <w:marBottom w:val="0"/>
                      <w:divBdr>
                        <w:top w:val="none" w:sz="0" w:space="0" w:color="auto"/>
                        <w:left w:val="none" w:sz="0" w:space="0" w:color="auto"/>
                        <w:bottom w:val="none" w:sz="0" w:space="0" w:color="auto"/>
                        <w:right w:val="none" w:sz="0" w:space="0" w:color="auto"/>
                      </w:divBdr>
                      <w:divsChild>
                        <w:div w:id="1069307640">
                          <w:marLeft w:val="0"/>
                          <w:marRight w:val="0"/>
                          <w:marTop w:val="0"/>
                          <w:marBottom w:val="0"/>
                          <w:divBdr>
                            <w:top w:val="none" w:sz="0" w:space="0" w:color="auto"/>
                            <w:left w:val="none" w:sz="0" w:space="0" w:color="auto"/>
                            <w:bottom w:val="none" w:sz="0" w:space="0" w:color="auto"/>
                            <w:right w:val="none" w:sz="0" w:space="0" w:color="auto"/>
                          </w:divBdr>
                          <w:divsChild>
                            <w:div w:id="973829894">
                              <w:marLeft w:val="0"/>
                              <w:marRight w:val="0"/>
                              <w:marTop w:val="0"/>
                              <w:marBottom w:val="0"/>
                              <w:divBdr>
                                <w:top w:val="none" w:sz="0" w:space="0" w:color="auto"/>
                                <w:left w:val="none" w:sz="0" w:space="0" w:color="auto"/>
                                <w:bottom w:val="none" w:sz="0" w:space="0" w:color="auto"/>
                                <w:right w:val="none" w:sz="0" w:space="0" w:color="auto"/>
                              </w:divBdr>
                              <w:divsChild>
                                <w:div w:id="1668704278">
                                  <w:marLeft w:val="0"/>
                                  <w:marRight w:val="0"/>
                                  <w:marTop w:val="0"/>
                                  <w:marBottom w:val="0"/>
                                  <w:divBdr>
                                    <w:top w:val="none" w:sz="0" w:space="0" w:color="auto"/>
                                    <w:left w:val="none" w:sz="0" w:space="0" w:color="auto"/>
                                    <w:bottom w:val="none" w:sz="0" w:space="0" w:color="auto"/>
                                    <w:right w:val="none" w:sz="0" w:space="0" w:color="auto"/>
                                  </w:divBdr>
                                  <w:divsChild>
                                    <w:div w:id="672536073">
                                      <w:marLeft w:val="0"/>
                                      <w:marRight w:val="0"/>
                                      <w:marTop w:val="0"/>
                                      <w:marBottom w:val="0"/>
                                      <w:divBdr>
                                        <w:top w:val="none" w:sz="0" w:space="0" w:color="auto"/>
                                        <w:left w:val="none" w:sz="0" w:space="0" w:color="auto"/>
                                        <w:bottom w:val="none" w:sz="0" w:space="0" w:color="auto"/>
                                        <w:right w:val="none" w:sz="0" w:space="0" w:color="auto"/>
                                      </w:divBdr>
                                      <w:divsChild>
                                        <w:div w:id="15336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511541">
      <w:bodyDiv w:val="1"/>
      <w:marLeft w:val="0"/>
      <w:marRight w:val="0"/>
      <w:marTop w:val="0"/>
      <w:marBottom w:val="0"/>
      <w:divBdr>
        <w:top w:val="none" w:sz="0" w:space="0" w:color="auto"/>
        <w:left w:val="none" w:sz="0" w:space="0" w:color="auto"/>
        <w:bottom w:val="none" w:sz="0" w:space="0" w:color="auto"/>
        <w:right w:val="none" w:sz="0" w:space="0" w:color="auto"/>
      </w:divBdr>
      <w:divsChild>
        <w:div w:id="406729446">
          <w:marLeft w:val="0"/>
          <w:marRight w:val="0"/>
          <w:marTop w:val="0"/>
          <w:marBottom w:val="0"/>
          <w:divBdr>
            <w:top w:val="none" w:sz="0" w:space="0" w:color="auto"/>
            <w:left w:val="none" w:sz="0" w:space="0" w:color="auto"/>
            <w:bottom w:val="none" w:sz="0" w:space="0" w:color="auto"/>
            <w:right w:val="none" w:sz="0" w:space="0" w:color="auto"/>
          </w:divBdr>
          <w:divsChild>
            <w:div w:id="1169248813">
              <w:marLeft w:val="0"/>
              <w:marRight w:val="0"/>
              <w:marTop w:val="0"/>
              <w:marBottom w:val="0"/>
              <w:divBdr>
                <w:top w:val="none" w:sz="0" w:space="0" w:color="auto"/>
                <w:left w:val="none" w:sz="0" w:space="0" w:color="auto"/>
                <w:bottom w:val="none" w:sz="0" w:space="0" w:color="auto"/>
                <w:right w:val="none" w:sz="0" w:space="0" w:color="auto"/>
              </w:divBdr>
              <w:divsChild>
                <w:div w:id="2057387828">
                  <w:marLeft w:val="0"/>
                  <w:marRight w:val="0"/>
                  <w:marTop w:val="0"/>
                  <w:marBottom w:val="0"/>
                  <w:divBdr>
                    <w:top w:val="none" w:sz="0" w:space="0" w:color="auto"/>
                    <w:left w:val="none" w:sz="0" w:space="0" w:color="auto"/>
                    <w:bottom w:val="none" w:sz="0" w:space="0" w:color="auto"/>
                    <w:right w:val="none" w:sz="0" w:space="0" w:color="auto"/>
                  </w:divBdr>
                  <w:divsChild>
                    <w:div w:id="1424573168">
                      <w:marLeft w:val="0"/>
                      <w:marRight w:val="0"/>
                      <w:marTop w:val="0"/>
                      <w:marBottom w:val="0"/>
                      <w:divBdr>
                        <w:top w:val="none" w:sz="0" w:space="0" w:color="auto"/>
                        <w:left w:val="none" w:sz="0" w:space="0" w:color="auto"/>
                        <w:bottom w:val="none" w:sz="0" w:space="0" w:color="auto"/>
                        <w:right w:val="none" w:sz="0" w:space="0" w:color="auto"/>
                      </w:divBdr>
                      <w:divsChild>
                        <w:div w:id="1441949282">
                          <w:marLeft w:val="150"/>
                          <w:marRight w:val="0"/>
                          <w:marTop w:val="150"/>
                          <w:marBottom w:val="150"/>
                          <w:divBdr>
                            <w:top w:val="none" w:sz="0" w:space="0" w:color="auto"/>
                            <w:left w:val="none" w:sz="0" w:space="0" w:color="auto"/>
                            <w:bottom w:val="none" w:sz="0" w:space="0" w:color="auto"/>
                            <w:right w:val="none" w:sz="0" w:space="0" w:color="auto"/>
                          </w:divBdr>
                          <w:divsChild>
                            <w:div w:id="1000886153">
                              <w:marLeft w:val="0"/>
                              <w:marRight w:val="0"/>
                              <w:marTop w:val="0"/>
                              <w:marBottom w:val="0"/>
                              <w:divBdr>
                                <w:top w:val="none" w:sz="0" w:space="0" w:color="auto"/>
                                <w:left w:val="none" w:sz="0" w:space="0" w:color="auto"/>
                                <w:bottom w:val="none" w:sz="0" w:space="0" w:color="auto"/>
                                <w:right w:val="none" w:sz="0" w:space="0" w:color="auto"/>
                              </w:divBdr>
                              <w:divsChild>
                                <w:div w:id="8509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2.0/uk/"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www.heacademy.ac.uk/learninglegacies/hom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BB9D5-7B09-40AA-B1A7-AC04650F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Elesa</dc:creator>
  <cp:lastModifiedBy>Buswell</cp:lastModifiedBy>
  <cp:revision>26</cp:revision>
  <dcterms:created xsi:type="dcterms:W3CDTF">2011-10-28T13:53:00Z</dcterms:created>
  <dcterms:modified xsi:type="dcterms:W3CDTF">2012-04-20T09:19:00Z</dcterms:modified>
</cp:coreProperties>
</file>